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11" w:rsidRDefault="00064B0D" w:rsidP="00064B0D">
      <w:pPr>
        <w:pStyle w:val="Corpotesto"/>
        <w:spacing w:before="3"/>
        <w:jc w:val="right"/>
        <w:rPr>
          <w:sz w:val="21"/>
        </w:rPr>
      </w:pPr>
      <w:bookmarkStart w:id="0" w:name="_GoBack"/>
      <w:bookmarkEnd w:id="0"/>
      <w:r>
        <w:rPr>
          <w:sz w:val="21"/>
        </w:rPr>
        <w:t>All. 5)</w:t>
      </w:r>
    </w:p>
    <w:p w:rsidR="002D1211" w:rsidRDefault="00C04A00">
      <w:pPr>
        <w:spacing w:before="91" w:line="252" w:lineRule="exact"/>
        <w:ind w:left="1882"/>
        <w:rPr>
          <w:b/>
        </w:rPr>
      </w:pPr>
      <w:r>
        <w:rPr>
          <w:b/>
          <w:u w:val="single"/>
        </w:rPr>
        <w:t>DICHIARAZIONI INTEGRATIVE E DOCUMENTAZIONE A CORREDO</w:t>
      </w:r>
    </w:p>
    <w:p w:rsidR="002D1211" w:rsidRDefault="00C04A00">
      <w:pPr>
        <w:spacing w:line="252" w:lineRule="exact"/>
        <w:ind w:left="4242" w:right="3719"/>
        <w:jc w:val="center"/>
        <w:rPr>
          <w:b/>
        </w:rPr>
      </w:pPr>
      <w:r>
        <w:rPr>
          <w:b/>
          <w:shd w:val="clear" w:color="auto" w:fill="FFFF00"/>
        </w:rPr>
        <w:t>(da inserire nella Busta A)</w:t>
      </w:r>
    </w:p>
    <w:p w:rsidR="002D1211" w:rsidRDefault="002D1211">
      <w:pPr>
        <w:pStyle w:val="Corpotesto"/>
        <w:spacing w:before="1"/>
        <w:rPr>
          <w:b/>
          <w:sz w:val="22"/>
        </w:rPr>
      </w:pPr>
    </w:p>
    <w:p w:rsidR="002D1211" w:rsidRDefault="00C04A00" w:rsidP="00A25AAD">
      <w:pPr>
        <w:pStyle w:val="Titolo1"/>
        <w:ind w:left="4320" w:firstLine="720"/>
      </w:pPr>
      <w:r>
        <w:t xml:space="preserve">AL COMUNE DI </w:t>
      </w:r>
      <w:r w:rsidR="00A25AAD">
        <w:t>BRUGINE</w:t>
      </w:r>
    </w:p>
    <w:p w:rsidR="002D1211" w:rsidRDefault="00A25AAD" w:rsidP="00A25AAD">
      <w:pPr>
        <w:ind w:left="5040" w:right="2901"/>
        <w:rPr>
          <w:b/>
          <w:sz w:val="24"/>
        </w:rPr>
      </w:pPr>
      <w:r>
        <w:rPr>
          <w:b/>
          <w:sz w:val="24"/>
        </w:rPr>
        <w:t>Settore Affari Generali/Finanziario</w:t>
      </w:r>
      <w:r w:rsidR="00C04A00">
        <w:rPr>
          <w:b/>
          <w:sz w:val="24"/>
        </w:rPr>
        <w:t xml:space="preserve"> </w:t>
      </w:r>
    </w:p>
    <w:p w:rsidR="00A25AAD" w:rsidRDefault="00A25AAD" w:rsidP="00A25AAD">
      <w:pPr>
        <w:ind w:left="5040" w:right="2901"/>
        <w:rPr>
          <w:b/>
          <w:sz w:val="24"/>
        </w:rPr>
      </w:pPr>
      <w:r>
        <w:rPr>
          <w:b/>
          <w:sz w:val="24"/>
        </w:rPr>
        <w:t>Via Roma, 48</w:t>
      </w:r>
    </w:p>
    <w:p w:rsidR="002D1211" w:rsidRDefault="00A25AAD">
      <w:pPr>
        <w:ind w:left="5642"/>
        <w:rPr>
          <w:b/>
          <w:sz w:val="24"/>
        </w:rPr>
      </w:pPr>
      <w:r>
        <w:rPr>
          <w:b/>
          <w:sz w:val="24"/>
        </w:rPr>
        <w:t>35020 BRUGINE PD</w:t>
      </w:r>
    </w:p>
    <w:p w:rsidR="002D1211" w:rsidRDefault="002D1211">
      <w:pPr>
        <w:pStyle w:val="Corpotesto"/>
        <w:spacing w:before="10"/>
        <w:rPr>
          <w:b/>
          <w:sz w:val="21"/>
        </w:rPr>
      </w:pPr>
    </w:p>
    <w:p w:rsidR="002D1211" w:rsidRDefault="00C04A00">
      <w:pPr>
        <w:pStyle w:val="Corpotesto"/>
        <w:spacing w:before="1"/>
        <w:ind w:left="676"/>
      </w:pPr>
      <w:r>
        <w:t xml:space="preserve">OGGETTO: Dichiarazione integrativa al DGUE per appalto servizio tesoreria del Comune di </w:t>
      </w:r>
      <w:r w:rsidR="00A25AAD">
        <w:t>Brugine</w:t>
      </w:r>
      <w:r>
        <w:t xml:space="preserve"> 1/</w:t>
      </w:r>
      <w:r w:rsidR="00A25AAD">
        <w:t>4</w:t>
      </w:r>
      <w:r>
        <w:t>/2019 – 31/12/202</w:t>
      </w:r>
      <w:r w:rsidR="00A25AAD">
        <w:t>3. CIG ZBC271DC0C</w:t>
      </w:r>
    </w:p>
    <w:p w:rsidR="002D1211" w:rsidRDefault="002D1211">
      <w:pPr>
        <w:pStyle w:val="Corpotesto"/>
        <w:spacing w:before="11"/>
        <w:rPr>
          <w:sz w:val="23"/>
        </w:rPr>
      </w:pPr>
    </w:p>
    <w:p w:rsidR="002D1211" w:rsidRDefault="00C04A00">
      <w:pPr>
        <w:pStyle w:val="Corpotesto"/>
        <w:tabs>
          <w:tab w:val="left" w:pos="2087"/>
          <w:tab w:val="left" w:pos="7029"/>
          <w:tab w:val="left" w:pos="7735"/>
          <w:tab w:val="left" w:pos="9830"/>
          <w:tab w:val="left" w:pos="10336"/>
        </w:tabs>
        <w:spacing w:line="448" w:lineRule="auto"/>
        <w:ind w:left="676" w:right="127"/>
      </w:pPr>
      <w:r>
        <w:t>Il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211" w:rsidRDefault="00C04A00">
      <w:pPr>
        <w:pStyle w:val="Corpotesto"/>
        <w:tabs>
          <w:tab w:val="left" w:pos="10264"/>
          <w:tab w:val="left" w:pos="10302"/>
          <w:tab w:val="left" w:pos="10354"/>
        </w:tabs>
        <w:spacing w:line="448" w:lineRule="auto"/>
        <w:ind w:left="676" w:right="108"/>
      </w:pPr>
      <w:r>
        <w:t>in qualità di</w:t>
      </w:r>
      <w:r>
        <w:rPr>
          <w:spacing w:val="-10"/>
        </w:rPr>
        <w:t xml:space="preserve"> </w:t>
      </w:r>
      <w:r>
        <w:t>(carica</w:t>
      </w:r>
      <w:r>
        <w:rPr>
          <w:spacing w:val="-1"/>
        </w:rPr>
        <w:t xml:space="preserve"> </w:t>
      </w:r>
      <w:r>
        <w:t>sociale)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4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 sede legale</w:t>
      </w:r>
      <w:r>
        <w:rPr>
          <w:spacing w:val="-6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D1211" w:rsidRDefault="00C04A00">
      <w:pPr>
        <w:pStyle w:val="Corpotesto"/>
        <w:tabs>
          <w:tab w:val="left" w:pos="5416"/>
          <w:tab w:val="left" w:pos="5617"/>
          <w:tab w:val="left" w:pos="10184"/>
        </w:tabs>
        <w:ind w:left="676"/>
      </w:pPr>
      <w:r>
        <w:t>n.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211" w:rsidRDefault="002D1211">
      <w:pPr>
        <w:pStyle w:val="Corpotesto"/>
        <w:rPr>
          <w:sz w:val="13"/>
        </w:rPr>
      </w:pPr>
    </w:p>
    <w:p w:rsidR="002D1211" w:rsidRDefault="00C04A00">
      <w:pPr>
        <w:pStyle w:val="Corpotesto"/>
        <w:tabs>
          <w:tab w:val="left" w:pos="5342"/>
          <w:tab w:val="left" w:pos="10312"/>
        </w:tabs>
        <w:spacing w:before="90" w:line="448" w:lineRule="auto"/>
        <w:ind w:left="676" w:right="150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rPr>
          <w:spacing w:val="-11"/>
        </w:rP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in qualità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di: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82"/>
        </w:tabs>
        <w:spacing w:before="36"/>
        <w:ind w:firstLine="0"/>
        <w:rPr>
          <w:sz w:val="24"/>
        </w:rPr>
      </w:pPr>
      <w:r>
        <w:rPr>
          <w:sz w:val="24"/>
        </w:rPr>
        <w:t>Impresa individuale (D.Lgs. 50/2016 art. 45 – comma 2 - lett.</w:t>
      </w:r>
      <w:r>
        <w:rPr>
          <w:spacing w:val="-3"/>
          <w:sz w:val="24"/>
        </w:rPr>
        <w:t xml:space="preserve"> </w:t>
      </w:r>
      <w:r>
        <w:rPr>
          <w:sz w:val="24"/>
        </w:rPr>
        <w:t>a);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82"/>
          <w:tab w:val="left" w:pos="6959"/>
        </w:tabs>
        <w:ind w:firstLine="0"/>
        <w:rPr>
          <w:sz w:val="24"/>
        </w:rPr>
      </w:pPr>
      <w:r>
        <w:rPr>
          <w:sz w:val="24"/>
        </w:rPr>
        <w:t>Società,</w:t>
      </w:r>
      <w:r>
        <w:rPr>
          <w:spacing w:val="-2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82"/>
        </w:tabs>
        <w:ind w:right="558" w:firstLine="0"/>
        <w:rPr>
          <w:sz w:val="24"/>
        </w:rPr>
      </w:pPr>
      <w:r>
        <w:rPr>
          <w:sz w:val="24"/>
        </w:rPr>
        <w:t>Consorzio fra società cooperativa di produzione e lavoro (D.Lgs. 50/2016 art. 45 – comma 2 - lett. b);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82"/>
        </w:tabs>
        <w:ind w:left="881" w:hanging="205"/>
        <w:rPr>
          <w:sz w:val="24"/>
        </w:rPr>
      </w:pPr>
      <w:r>
        <w:rPr>
          <w:sz w:val="24"/>
        </w:rPr>
        <w:t>Consorzio tra imprese artigiane (D.Lgs. 50/2016 art. 45 – comma 2 - lett.</w:t>
      </w:r>
      <w:r>
        <w:rPr>
          <w:spacing w:val="-5"/>
          <w:sz w:val="24"/>
        </w:rPr>
        <w:t xml:space="preserve"> </w:t>
      </w:r>
      <w:r>
        <w:rPr>
          <w:sz w:val="24"/>
        </w:rPr>
        <w:t>b);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82"/>
        </w:tabs>
        <w:ind w:left="881" w:hanging="205"/>
        <w:rPr>
          <w:sz w:val="24"/>
        </w:rPr>
      </w:pPr>
      <w:r>
        <w:rPr>
          <w:sz w:val="24"/>
        </w:rPr>
        <w:t>Consorzio stabile (D.Lgs. 50/2016 art. 45 – comma 2 - lett.</w:t>
      </w:r>
      <w:r>
        <w:rPr>
          <w:spacing w:val="-2"/>
          <w:sz w:val="24"/>
        </w:rPr>
        <w:t xml:space="preserve"> </w:t>
      </w:r>
      <w:r>
        <w:rPr>
          <w:sz w:val="24"/>
        </w:rPr>
        <w:t>c);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82"/>
        </w:tabs>
        <w:ind w:left="881" w:hanging="205"/>
        <w:rPr>
          <w:sz w:val="24"/>
        </w:rPr>
      </w:pPr>
      <w:r>
        <w:rPr>
          <w:sz w:val="24"/>
        </w:rPr>
        <w:t>Mandataria di un raggruppamento temporaneo (D.Lgs. 50/2016 art. 45 – comma 2 - lett.</w:t>
      </w:r>
      <w:r>
        <w:rPr>
          <w:spacing w:val="-10"/>
          <w:sz w:val="24"/>
        </w:rPr>
        <w:t xml:space="preserve"> </w:t>
      </w:r>
      <w:r>
        <w:rPr>
          <w:sz w:val="24"/>
        </w:rPr>
        <w:t>d):</w:t>
      </w:r>
    </w:p>
    <w:p w:rsidR="002D1211" w:rsidRDefault="00C04A00">
      <w:pPr>
        <w:pStyle w:val="Paragrafoelenco"/>
        <w:numPr>
          <w:ilvl w:val="1"/>
          <w:numId w:val="4"/>
        </w:numPr>
        <w:tabs>
          <w:tab w:val="left" w:pos="1590"/>
          <w:tab w:val="left" w:pos="4207"/>
          <w:tab w:val="left" w:pos="7737"/>
        </w:tabs>
        <w:ind w:hanging="205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orizzontale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verticale</w:t>
      </w:r>
      <w:r>
        <w:rPr>
          <w:sz w:val="24"/>
        </w:rPr>
        <w:tab/>
        <w:t>□ tipo misto</w:t>
      </w:r>
    </w:p>
    <w:p w:rsidR="002D1211" w:rsidRDefault="00C04A00">
      <w:pPr>
        <w:pStyle w:val="Paragrafoelenco"/>
        <w:numPr>
          <w:ilvl w:val="2"/>
          <w:numId w:val="4"/>
        </w:numPr>
        <w:tabs>
          <w:tab w:val="left" w:pos="2866"/>
        </w:tabs>
        <w:rPr>
          <w:sz w:val="24"/>
        </w:rPr>
      </w:pPr>
      <w:r>
        <w:rPr>
          <w:sz w:val="24"/>
        </w:rPr>
        <w:t>costituito</w:t>
      </w:r>
    </w:p>
    <w:p w:rsidR="002D1211" w:rsidRDefault="00C04A00">
      <w:pPr>
        <w:pStyle w:val="Paragrafoelenco"/>
        <w:numPr>
          <w:ilvl w:val="2"/>
          <w:numId w:val="4"/>
        </w:numPr>
        <w:tabs>
          <w:tab w:val="left" w:pos="2866"/>
        </w:tabs>
        <w:rPr>
          <w:sz w:val="24"/>
        </w:rPr>
      </w:pPr>
      <w:r>
        <w:rPr>
          <w:sz w:val="24"/>
        </w:rPr>
        <w:t>da costituire;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82"/>
        </w:tabs>
        <w:ind w:left="881" w:hanging="205"/>
        <w:rPr>
          <w:sz w:val="24"/>
        </w:rPr>
      </w:pPr>
      <w:r>
        <w:rPr>
          <w:sz w:val="24"/>
        </w:rPr>
        <w:t>Mandataria di un consorzio ordinario (D.Lgs. 50/2016 art. 45 – comma 2 - lett.</w:t>
      </w:r>
      <w:r>
        <w:rPr>
          <w:spacing w:val="-5"/>
          <w:sz w:val="24"/>
        </w:rPr>
        <w:t xml:space="preserve"> </w:t>
      </w:r>
      <w:r>
        <w:rPr>
          <w:sz w:val="24"/>
        </w:rPr>
        <w:t>e):</w:t>
      </w:r>
    </w:p>
    <w:p w:rsidR="002D1211" w:rsidRDefault="00C04A00">
      <w:pPr>
        <w:pStyle w:val="Paragrafoelenco"/>
        <w:numPr>
          <w:ilvl w:val="1"/>
          <w:numId w:val="4"/>
        </w:numPr>
        <w:tabs>
          <w:tab w:val="left" w:pos="1590"/>
        </w:tabs>
        <w:ind w:left="1590" w:hanging="204"/>
        <w:rPr>
          <w:sz w:val="24"/>
        </w:rPr>
      </w:pPr>
      <w:r>
        <w:rPr>
          <w:sz w:val="24"/>
        </w:rPr>
        <w:t>costituito</w:t>
      </w:r>
    </w:p>
    <w:p w:rsidR="002D1211" w:rsidRDefault="00C04A00">
      <w:pPr>
        <w:pStyle w:val="Paragrafoelenco"/>
        <w:numPr>
          <w:ilvl w:val="1"/>
          <w:numId w:val="4"/>
        </w:numPr>
        <w:tabs>
          <w:tab w:val="left" w:pos="1590"/>
        </w:tabs>
        <w:ind w:left="1590" w:hanging="204"/>
        <w:rPr>
          <w:sz w:val="24"/>
        </w:rPr>
      </w:pPr>
      <w:r>
        <w:rPr>
          <w:sz w:val="24"/>
        </w:rPr>
        <w:t>da costituire;</w:t>
      </w:r>
    </w:p>
    <w:p w:rsidR="002D1211" w:rsidRDefault="002D1211">
      <w:pPr>
        <w:pStyle w:val="Corpotesto"/>
      </w:pP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82"/>
        </w:tabs>
        <w:ind w:left="881" w:hanging="205"/>
        <w:rPr>
          <w:sz w:val="24"/>
        </w:rPr>
      </w:pPr>
      <w:r>
        <w:rPr>
          <w:sz w:val="24"/>
        </w:rPr>
        <w:t>Mandante di un raggruppamento temporaneo (D.Lgs. 50/2016 art. 45 – comma 2 - lett.</w:t>
      </w:r>
      <w:r>
        <w:rPr>
          <w:spacing w:val="-7"/>
          <w:sz w:val="24"/>
        </w:rPr>
        <w:t xml:space="preserve"> </w:t>
      </w:r>
      <w:r>
        <w:rPr>
          <w:sz w:val="24"/>
        </w:rPr>
        <w:t>d):</w:t>
      </w:r>
    </w:p>
    <w:p w:rsidR="002D1211" w:rsidRDefault="00C04A00">
      <w:pPr>
        <w:pStyle w:val="Paragrafoelenco"/>
        <w:numPr>
          <w:ilvl w:val="1"/>
          <w:numId w:val="4"/>
        </w:numPr>
        <w:tabs>
          <w:tab w:val="left" w:pos="1590"/>
          <w:tab w:val="left" w:pos="4207"/>
          <w:tab w:val="left" w:pos="7737"/>
        </w:tabs>
        <w:ind w:hanging="205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orizzontale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verticale</w:t>
      </w:r>
      <w:r>
        <w:rPr>
          <w:sz w:val="24"/>
        </w:rPr>
        <w:tab/>
        <w:t>□ tipo misto</w:t>
      </w:r>
    </w:p>
    <w:p w:rsidR="002D1211" w:rsidRDefault="00C04A00">
      <w:pPr>
        <w:pStyle w:val="Paragrafoelenco"/>
        <w:numPr>
          <w:ilvl w:val="2"/>
          <w:numId w:val="4"/>
        </w:numPr>
        <w:tabs>
          <w:tab w:val="left" w:pos="2866"/>
        </w:tabs>
        <w:spacing w:before="1"/>
        <w:rPr>
          <w:sz w:val="24"/>
        </w:rPr>
      </w:pPr>
      <w:r>
        <w:rPr>
          <w:sz w:val="24"/>
        </w:rPr>
        <w:t>costituito</w:t>
      </w:r>
    </w:p>
    <w:p w:rsidR="002D1211" w:rsidRDefault="00C04A00">
      <w:pPr>
        <w:pStyle w:val="Paragrafoelenco"/>
        <w:numPr>
          <w:ilvl w:val="2"/>
          <w:numId w:val="4"/>
        </w:numPr>
        <w:tabs>
          <w:tab w:val="left" w:pos="2866"/>
        </w:tabs>
        <w:rPr>
          <w:sz w:val="24"/>
        </w:rPr>
      </w:pPr>
      <w:r>
        <w:rPr>
          <w:sz w:val="24"/>
        </w:rPr>
        <w:t>da costituire;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82"/>
        </w:tabs>
        <w:ind w:left="881" w:hanging="205"/>
        <w:rPr>
          <w:sz w:val="24"/>
        </w:rPr>
      </w:pPr>
      <w:r>
        <w:rPr>
          <w:sz w:val="24"/>
        </w:rPr>
        <w:t>Mandante di un consorzio ordinario (D.Lgs. 50/2016 art. 45 – comma 2 - lett.</w:t>
      </w:r>
      <w:r>
        <w:rPr>
          <w:spacing w:val="-5"/>
          <w:sz w:val="24"/>
        </w:rPr>
        <w:t xml:space="preserve"> </w:t>
      </w:r>
      <w:r>
        <w:rPr>
          <w:sz w:val="24"/>
        </w:rPr>
        <w:t>e):</w:t>
      </w:r>
    </w:p>
    <w:p w:rsidR="002D1211" w:rsidRDefault="00C04A00">
      <w:pPr>
        <w:pStyle w:val="Paragrafoelenco"/>
        <w:numPr>
          <w:ilvl w:val="1"/>
          <w:numId w:val="4"/>
        </w:numPr>
        <w:tabs>
          <w:tab w:val="left" w:pos="1590"/>
        </w:tabs>
        <w:ind w:left="1590" w:hanging="204"/>
        <w:rPr>
          <w:sz w:val="24"/>
        </w:rPr>
      </w:pPr>
      <w:r>
        <w:rPr>
          <w:sz w:val="24"/>
        </w:rPr>
        <w:t>costituito</w:t>
      </w:r>
    </w:p>
    <w:p w:rsidR="002D1211" w:rsidRDefault="00C04A00">
      <w:pPr>
        <w:pStyle w:val="Paragrafoelenco"/>
        <w:numPr>
          <w:ilvl w:val="1"/>
          <w:numId w:val="4"/>
        </w:numPr>
        <w:tabs>
          <w:tab w:val="left" w:pos="1590"/>
        </w:tabs>
        <w:ind w:left="1590" w:hanging="204"/>
        <w:rPr>
          <w:sz w:val="24"/>
        </w:rPr>
      </w:pPr>
      <w:r>
        <w:rPr>
          <w:sz w:val="24"/>
        </w:rPr>
        <w:t>da costituire;</w:t>
      </w:r>
    </w:p>
    <w:p w:rsidR="002D1211" w:rsidRDefault="002D1211">
      <w:pPr>
        <w:rPr>
          <w:sz w:val="24"/>
        </w:rPr>
        <w:sectPr w:rsidR="002D1211">
          <w:headerReference w:type="default" r:id="rId7"/>
          <w:footerReference w:type="default" r:id="rId8"/>
          <w:type w:val="continuous"/>
          <w:pgSz w:w="11910" w:h="16840"/>
          <w:pgMar w:top="1360" w:right="980" w:bottom="1400" w:left="460" w:header="1145" w:footer="1206" w:gutter="0"/>
          <w:pgNumType w:start="1"/>
          <w:cols w:space="720"/>
        </w:sectPr>
      </w:pPr>
    </w:p>
    <w:p w:rsidR="002D1211" w:rsidRDefault="002D1211">
      <w:pPr>
        <w:pStyle w:val="Corpotesto"/>
        <w:spacing w:before="3"/>
        <w:rPr>
          <w:sz w:val="21"/>
        </w:rPr>
      </w:pP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68"/>
        </w:tabs>
        <w:spacing w:before="90"/>
        <w:ind w:left="867" w:hanging="191"/>
        <w:rPr>
          <w:sz w:val="24"/>
        </w:rPr>
      </w:pPr>
      <w:r>
        <w:rPr>
          <w:sz w:val="24"/>
        </w:rPr>
        <w:t>Aggregazione di imprese di rete (D.Lgs. 50/2016 art. 45 – comma 2 - lett.</w:t>
      </w:r>
      <w:r>
        <w:rPr>
          <w:spacing w:val="-3"/>
          <w:sz w:val="24"/>
        </w:rPr>
        <w:t xml:space="preserve"> </w:t>
      </w:r>
      <w:r>
        <w:rPr>
          <w:sz w:val="24"/>
        </w:rPr>
        <w:t>e):</w:t>
      </w:r>
    </w:p>
    <w:p w:rsidR="002D1211" w:rsidRDefault="00C04A00">
      <w:pPr>
        <w:pStyle w:val="Paragrafoelenco"/>
        <w:numPr>
          <w:ilvl w:val="1"/>
          <w:numId w:val="4"/>
        </w:numPr>
        <w:tabs>
          <w:tab w:val="left" w:pos="1590"/>
        </w:tabs>
        <w:ind w:left="1386" w:firstLine="0"/>
        <w:rPr>
          <w:sz w:val="24"/>
        </w:rPr>
      </w:pPr>
      <w:r>
        <w:rPr>
          <w:sz w:val="24"/>
        </w:rPr>
        <w:t>dotata di un organo comune con potere di rappresentanza e di soggettività</w:t>
      </w:r>
      <w:r>
        <w:rPr>
          <w:spacing w:val="-11"/>
          <w:sz w:val="24"/>
        </w:rPr>
        <w:t xml:space="preserve"> </w:t>
      </w:r>
      <w:r>
        <w:rPr>
          <w:sz w:val="24"/>
        </w:rPr>
        <w:t>giuridica;</w:t>
      </w:r>
    </w:p>
    <w:p w:rsidR="002D1211" w:rsidRDefault="00C04A00" w:rsidP="00A25AAD">
      <w:pPr>
        <w:pStyle w:val="Paragrafoelenco"/>
        <w:numPr>
          <w:ilvl w:val="1"/>
          <w:numId w:val="4"/>
        </w:numPr>
        <w:tabs>
          <w:tab w:val="left" w:pos="1590"/>
        </w:tabs>
        <w:ind w:left="1386" w:right="1053" w:firstLine="0"/>
        <w:jc w:val="both"/>
        <w:rPr>
          <w:sz w:val="24"/>
        </w:rPr>
      </w:pPr>
      <w:r>
        <w:rPr>
          <w:sz w:val="24"/>
        </w:rPr>
        <w:t>dotata di un organo comune con potere di rappresentanza ma priva di soggettività giuridica;</w:t>
      </w:r>
    </w:p>
    <w:p w:rsidR="002D1211" w:rsidRDefault="00C04A00">
      <w:pPr>
        <w:pStyle w:val="Paragrafoelenco"/>
        <w:numPr>
          <w:ilvl w:val="1"/>
          <w:numId w:val="4"/>
        </w:numPr>
        <w:tabs>
          <w:tab w:val="left" w:pos="1590"/>
        </w:tabs>
        <w:ind w:left="1386" w:right="319" w:firstLine="0"/>
        <w:jc w:val="both"/>
        <w:rPr>
          <w:sz w:val="24"/>
        </w:rPr>
      </w:pPr>
      <w:r>
        <w:rPr>
          <w:sz w:val="24"/>
        </w:rPr>
        <w:t>dotata di un organo comune privo del potere di rappresentanza o se la rete è sprovvista di organo comune, ovvero, se l’organo comune è privo dei requisiti di qualificazione richiesti per assumere la veste di</w:t>
      </w:r>
      <w:r>
        <w:rPr>
          <w:spacing w:val="-3"/>
          <w:sz w:val="24"/>
        </w:rPr>
        <w:t xml:space="preserve"> </w:t>
      </w:r>
      <w:r>
        <w:rPr>
          <w:sz w:val="24"/>
        </w:rPr>
        <w:t>mandataria;</w:t>
      </w:r>
    </w:p>
    <w:p w:rsidR="002D1211" w:rsidRDefault="002D1211">
      <w:pPr>
        <w:pStyle w:val="Corpotesto"/>
      </w:pPr>
    </w:p>
    <w:p w:rsidR="002D1211" w:rsidRPr="00A25AAD" w:rsidRDefault="00C04A00">
      <w:pPr>
        <w:pStyle w:val="Paragrafoelenco"/>
        <w:numPr>
          <w:ilvl w:val="0"/>
          <w:numId w:val="4"/>
        </w:numPr>
        <w:tabs>
          <w:tab w:val="left" w:pos="882"/>
        </w:tabs>
        <w:ind w:left="881" w:hanging="205"/>
        <w:rPr>
          <w:sz w:val="24"/>
          <w:lang w:val="en-US"/>
        </w:rPr>
      </w:pPr>
      <w:r w:rsidRPr="00A25AAD">
        <w:rPr>
          <w:sz w:val="24"/>
          <w:lang w:val="en-US"/>
        </w:rPr>
        <w:t>GEIE (D.Lgs. 50/2016 art. 45 – comma 2 - lett.</w:t>
      </w:r>
      <w:r w:rsidRPr="00A25AAD">
        <w:rPr>
          <w:spacing w:val="-1"/>
          <w:sz w:val="24"/>
          <w:lang w:val="en-US"/>
        </w:rPr>
        <w:t xml:space="preserve"> </w:t>
      </w:r>
      <w:r w:rsidRPr="00A25AAD">
        <w:rPr>
          <w:sz w:val="24"/>
          <w:lang w:val="en-US"/>
        </w:rPr>
        <w:t>g);</w:t>
      </w:r>
    </w:p>
    <w:p w:rsidR="002D1211" w:rsidRDefault="00C04A00">
      <w:pPr>
        <w:pStyle w:val="Titolo1"/>
        <w:spacing w:before="100"/>
        <w:ind w:left="4242" w:right="3718"/>
        <w:jc w:val="center"/>
      </w:pPr>
      <w:r>
        <w:t>DICHIARA</w:t>
      </w:r>
    </w:p>
    <w:p w:rsidR="002D1211" w:rsidRDefault="00C04A00">
      <w:pPr>
        <w:pStyle w:val="Corpotesto"/>
        <w:spacing w:before="200"/>
        <w:ind w:left="676" w:right="151"/>
        <w:jc w:val="both"/>
      </w:pPr>
      <w:r>
        <w:t>ai sensi degli articoli 46 e 47 del DPR 28 dicembre 2000 n. 445, consapevole delle sanzioni penali previste dall’articolo 76 del medesimo DPR 445/2000, per le ipotesi di falsità in atti e dichiarazioni mendaci ivi indicate, e consapevole che, se, in seguito a verifica effettuata dall’Amministrazione, la dichiarazione resa dovesse rivelarsi mendace, ciò comporterebbe la decadenza dal beneficio conseguito ai sensi dell’art. 75 del D.P.R. 28 dicembre 2000, n. 445:</w:t>
      </w:r>
    </w:p>
    <w:p w:rsidR="002D1211" w:rsidRDefault="00C04A00">
      <w:pPr>
        <w:pStyle w:val="Paragrafoelenco"/>
        <w:numPr>
          <w:ilvl w:val="0"/>
          <w:numId w:val="3"/>
        </w:numPr>
        <w:tabs>
          <w:tab w:val="left" w:pos="946"/>
        </w:tabs>
        <w:spacing w:before="100"/>
        <w:ind w:right="154" w:firstLine="0"/>
        <w:jc w:val="both"/>
        <w:rPr>
          <w:sz w:val="24"/>
        </w:rPr>
      </w:pPr>
      <w:r>
        <w:rPr>
          <w:sz w:val="24"/>
        </w:rPr>
        <w:t>con riferimento all'articolo 80, comma 5 lett f-</w:t>
      </w:r>
      <w:r>
        <w:rPr>
          <w:i/>
          <w:sz w:val="24"/>
        </w:rPr>
        <w:t xml:space="preserve">bis </w:t>
      </w:r>
      <w:r>
        <w:rPr>
          <w:sz w:val="24"/>
        </w:rPr>
        <w:t>ed f-</w:t>
      </w:r>
      <w:r>
        <w:rPr>
          <w:i/>
          <w:sz w:val="24"/>
        </w:rPr>
        <w:t>ter</w:t>
      </w:r>
      <w:r>
        <w:rPr>
          <w:sz w:val="24"/>
        </w:rPr>
        <w:t>, del Codice, di non aver presentato nella presente procedura di gara e nella documentazione inerente i subappalti documentazione o dichiarazioni non veritiere e di non essere iscritto nel casellario informatico tenuto presso l’Osservatorio dell’ANAC per aver presentato false dichiarazioni o falsa documentazione nelle procedure di gara e nella documentazione inerente i</w:t>
      </w:r>
      <w:r>
        <w:rPr>
          <w:spacing w:val="-4"/>
          <w:sz w:val="24"/>
        </w:rPr>
        <w:t xml:space="preserve"> </w:t>
      </w:r>
      <w:r>
        <w:rPr>
          <w:sz w:val="24"/>
        </w:rPr>
        <w:t>subappalti;</w:t>
      </w:r>
    </w:p>
    <w:p w:rsidR="002D1211" w:rsidRDefault="00C04A00">
      <w:pPr>
        <w:pStyle w:val="Paragrafoelenco"/>
        <w:numPr>
          <w:ilvl w:val="0"/>
          <w:numId w:val="3"/>
        </w:numPr>
        <w:tabs>
          <w:tab w:val="left" w:pos="928"/>
        </w:tabs>
        <w:spacing w:before="120" w:after="2"/>
        <w:ind w:right="162" w:firstLine="0"/>
        <w:jc w:val="both"/>
        <w:rPr>
          <w:i/>
          <w:sz w:val="24"/>
        </w:rPr>
      </w:pPr>
      <w:r>
        <w:rPr>
          <w:sz w:val="24"/>
        </w:rPr>
        <w:t>che i soggetti di cui all’art. 80, comma 3</w:t>
      </w:r>
      <w:r>
        <w:rPr>
          <w:position w:val="4"/>
          <w:sz w:val="16"/>
        </w:rPr>
        <w:t xml:space="preserve">(1) </w:t>
      </w:r>
      <w:r>
        <w:rPr>
          <w:sz w:val="24"/>
        </w:rPr>
        <w:t xml:space="preserve">del Codice sono i seguenti o, in alternativa, indica la banca dati ufficiale o il pubblico registro da cui i medesimi possono essere ricavati in modo aggiornato alla data di presentazione dell’offerta </w:t>
      </w:r>
      <w:r>
        <w:rPr>
          <w:i/>
          <w:sz w:val="24"/>
        </w:rPr>
        <w:t xml:space="preserve">(per inserire dati ulteriori, </w:t>
      </w:r>
      <w:r>
        <w:rPr>
          <w:i/>
          <w:spacing w:val="-3"/>
          <w:sz w:val="24"/>
        </w:rPr>
        <w:t xml:space="preserve">riprodurre </w:t>
      </w:r>
      <w:r>
        <w:rPr>
          <w:i/>
          <w:sz w:val="24"/>
        </w:rPr>
        <w:t>la presente tabella):</w:t>
      </w:r>
    </w:p>
    <w:tbl>
      <w:tblPr>
        <w:tblStyle w:val="TableNormal"/>
        <w:tblW w:w="0" w:type="auto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476"/>
        <w:gridCol w:w="2378"/>
        <w:gridCol w:w="2240"/>
      </w:tblGrid>
      <w:tr w:rsidR="002D1211">
        <w:trPr>
          <w:trHeight w:val="248"/>
        </w:trPr>
        <w:tc>
          <w:tcPr>
            <w:tcW w:w="2474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76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378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8"/>
            </w:pPr>
            <w:r>
              <w:t>Data di nascita</w:t>
            </w:r>
          </w:p>
        </w:tc>
        <w:tc>
          <w:tcPr>
            <w:tcW w:w="2240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8"/>
            </w:pPr>
            <w:r>
              <w:t>Luogo di nascita</w:t>
            </w:r>
          </w:p>
        </w:tc>
      </w:tr>
      <w:tr w:rsidR="002D1211">
        <w:trPr>
          <w:trHeight w:val="488"/>
        </w:trPr>
        <w:tc>
          <w:tcPr>
            <w:tcW w:w="2474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476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378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240" w:type="dxa"/>
          </w:tcPr>
          <w:p w:rsidR="002D1211" w:rsidRDefault="002D1211">
            <w:pPr>
              <w:pStyle w:val="TableParagraph"/>
            </w:pPr>
          </w:p>
        </w:tc>
      </w:tr>
      <w:tr w:rsidR="002D1211">
        <w:trPr>
          <w:trHeight w:val="539"/>
        </w:trPr>
        <w:tc>
          <w:tcPr>
            <w:tcW w:w="2474" w:type="dxa"/>
          </w:tcPr>
          <w:p w:rsidR="002D1211" w:rsidRDefault="00C04A00">
            <w:pPr>
              <w:pStyle w:val="TableParagraph"/>
              <w:spacing w:line="249" w:lineRule="exact"/>
              <w:ind w:left="107"/>
            </w:pPr>
            <w:r>
              <w:t>Codice fiscale</w:t>
            </w:r>
          </w:p>
        </w:tc>
        <w:tc>
          <w:tcPr>
            <w:tcW w:w="2476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Residenza</w:t>
            </w:r>
          </w:p>
        </w:tc>
        <w:tc>
          <w:tcPr>
            <w:tcW w:w="2378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Carica/poteri</w:t>
            </w:r>
          </w:p>
        </w:tc>
        <w:tc>
          <w:tcPr>
            <w:tcW w:w="2240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Eventuale data</w:t>
            </w:r>
          </w:p>
          <w:p w:rsidR="002D1211" w:rsidRDefault="00C04A00">
            <w:pPr>
              <w:pStyle w:val="TableParagraph"/>
              <w:spacing w:before="37" w:line="233" w:lineRule="exact"/>
              <w:ind w:left="108"/>
            </w:pPr>
            <w:r>
              <w:t>cessazione</w:t>
            </w:r>
          </w:p>
        </w:tc>
      </w:tr>
      <w:tr w:rsidR="002D1211">
        <w:trPr>
          <w:trHeight w:val="488"/>
        </w:trPr>
        <w:tc>
          <w:tcPr>
            <w:tcW w:w="2474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476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378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240" w:type="dxa"/>
          </w:tcPr>
          <w:p w:rsidR="002D1211" w:rsidRDefault="002D1211">
            <w:pPr>
              <w:pStyle w:val="TableParagraph"/>
            </w:pPr>
          </w:p>
        </w:tc>
      </w:tr>
      <w:tr w:rsidR="002D1211">
        <w:trPr>
          <w:trHeight w:val="248"/>
        </w:trPr>
        <w:tc>
          <w:tcPr>
            <w:tcW w:w="2474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76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378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8"/>
            </w:pPr>
            <w:r>
              <w:t>Data di nascita</w:t>
            </w:r>
          </w:p>
        </w:tc>
        <w:tc>
          <w:tcPr>
            <w:tcW w:w="2240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8"/>
            </w:pPr>
            <w:r>
              <w:t>Luogo di nascita</w:t>
            </w:r>
          </w:p>
        </w:tc>
      </w:tr>
      <w:tr w:rsidR="002D1211">
        <w:trPr>
          <w:trHeight w:val="488"/>
        </w:trPr>
        <w:tc>
          <w:tcPr>
            <w:tcW w:w="2474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476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378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240" w:type="dxa"/>
          </w:tcPr>
          <w:p w:rsidR="002D1211" w:rsidRDefault="002D1211">
            <w:pPr>
              <w:pStyle w:val="TableParagraph"/>
            </w:pPr>
          </w:p>
        </w:tc>
      </w:tr>
      <w:tr w:rsidR="002D1211">
        <w:trPr>
          <w:trHeight w:val="539"/>
        </w:trPr>
        <w:tc>
          <w:tcPr>
            <w:tcW w:w="2474" w:type="dxa"/>
          </w:tcPr>
          <w:p w:rsidR="002D1211" w:rsidRDefault="00C04A00">
            <w:pPr>
              <w:pStyle w:val="TableParagraph"/>
              <w:spacing w:line="249" w:lineRule="exact"/>
              <w:ind w:left="107"/>
            </w:pPr>
            <w:r>
              <w:t>Codice fiscale</w:t>
            </w:r>
          </w:p>
        </w:tc>
        <w:tc>
          <w:tcPr>
            <w:tcW w:w="2476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Residenza</w:t>
            </w:r>
          </w:p>
        </w:tc>
        <w:tc>
          <w:tcPr>
            <w:tcW w:w="2378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Carica/poteri</w:t>
            </w:r>
          </w:p>
        </w:tc>
        <w:tc>
          <w:tcPr>
            <w:tcW w:w="2240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Eventuale data</w:t>
            </w:r>
          </w:p>
          <w:p w:rsidR="002D1211" w:rsidRDefault="00C04A00">
            <w:pPr>
              <w:pStyle w:val="TableParagraph"/>
              <w:spacing w:before="37" w:line="233" w:lineRule="exact"/>
              <w:ind w:left="108"/>
            </w:pPr>
            <w:r>
              <w:t>cessazione</w:t>
            </w:r>
          </w:p>
        </w:tc>
      </w:tr>
      <w:tr w:rsidR="002D1211">
        <w:trPr>
          <w:trHeight w:val="488"/>
        </w:trPr>
        <w:tc>
          <w:tcPr>
            <w:tcW w:w="2474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476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378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240" w:type="dxa"/>
          </w:tcPr>
          <w:p w:rsidR="002D1211" w:rsidRDefault="002D1211">
            <w:pPr>
              <w:pStyle w:val="TableParagraph"/>
            </w:pPr>
          </w:p>
        </w:tc>
      </w:tr>
      <w:tr w:rsidR="002D1211">
        <w:trPr>
          <w:trHeight w:val="249"/>
        </w:trPr>
        <w:tc>
          <w:tcPr>
            <w:tcW w:w="2474" w:type="dxa"/>
            <w:shd w:val="clear" w:color="auto" w:fill="CCCCCC"/>
          </w:tcPr>
          <w:p w:rsidR="002D1211" w:rsidRDefault="00C04A00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76" w:type="dxa"/>
            <w:shd w:val="clear" w:color="auto" w:fill="CCCCCC"/>
          </w:tcPr>
          <w:p w:rsidR="002D1211" w:rsidRDefault="00C04A00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378" w:type="dxa"/>
            <w:shd w:val="clear" w:color="auto" w:fill="CCCCCC"/>
          </w:tcPr>
          <w:p w:rsidR="002D1211" w:rsidRDefault="00C04A00">
            <w:pPr>
              <w:pStyle w:val="TableParagraph"/>
              <w:spacing w:line="229" w:lineRule="exact"/>
              <w:ind w:left="108"/>
            </w:pPr>
            <w:r>
              <w:t>Data di nascita</w:t>
            </w:r>
          </w:p>
        </w:tc>
        <w:tc>
          <w:tcPr>
            <w:tcW w:w="2240" w:type="dxa"/>
            <w:shd w:val="clear" w:color="auto" w:fill="CCCCCC"/>
          </w:tcPr>
          <w:p w:rsidR="002D1211" w:rsidRDefault="00C04A00">
            <w:pPr>
              <w:pStyle w:val="TableParagraph"/>
              <w:spacing w:line="229" w:lineRule="exact"/>
              <w:ind w:left="108"/>
            </w:pPr>
            <w:r>
              <w:t>Luogo di nascita</w:t>
            </w:r>
          </w:p>
        </w:tc>
      </w:tr>
      <w:tr w:rsidR="002D1211">
        <w:trPr>
          <w:trHeight w:val="488"/>
        </w:trPr>
        <w:tc>
          <w:tcPr>
            <w:tcW w:w="2474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476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378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240" w:type="dxa"/>
          </w:tcPr>
          <w:p w:rsidR="002D1211" w:rsidRDefault="002D1211">
            <w:pPr>
              <w:pStyle w:val="TableParagraph"/>
            </w:pPr>
          </w:p>
        </w:tc>
      </w:tr>
      <w:tr w:rsidR="002D1211">
        <w:trPr>
          <w:trHeight w:val="538"/>
        </w:trPr>
        <w:tc>
          <w:tcPr>
            <w:tcW w:w="2474" w:type="dxa"/>
          </w:tcPr>
          <w:p w:rsidR="002D1211" w:rsidRDefault="00C04A00">
            <w:pPr>
              <w:pStyle w:val="TableParagraph"/>
              <w:spacing w:line="249" w:lineRule="exact"/>
              <w:ind w:left="107"/>
            </w:pPr>
            <w:r>
              <w:t>Codice fiscale</w:t>
            </w:r>
          </w:p>
        </w:tc>
        <w:tc>
          <w:tcPr>
            <w:tcW w:w="2476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Residenza</w:t>
            </w:r>
          </w:p>
        </w:tc>
        <w:tc>
          <w:tcPr>
            <w:tcW w:w="2378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Carica/poteri</w:t>
            </w:r>
          </w:p>
        </w:tc>
        <w:tc>
          <w:tcPr>
            <w:tcW w:w="2240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Eventuale data</w:t>
            </w:r>
          </w:p>
          <w:p w:rsidR="002D1211" w:rsidRDefault="00C04A00">
            <w:pPr>
              <w:pStyle w:val="TableParagraph"/>
              <w:spacing w:before="37" w:line="233" w:lineRule="exact"/>
              <w:ind w:left="108"/>
            </w:pPr>
            <w:r>
              <w:t>cessazione</w:t>
            </w:r>
          </w:p>
        </w:tc>
      </w:tr>
      <w:tr w:rsidR="002D1211">
        <w:trPr>
          <w:trHeight w:val="489"/>
        </w:trPr>
        <w:tc>
          <w:tcPr>
            <w:tcW w:w="2474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476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378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240" w:type="dxa"/>
          </w:tcPr>
          <w:p w:rsidR="002D1211" w:rsidRDefault="002D1211">
            <w:pPr>
              <w:pStyle w:val="TableParagraph"/>
            </w:pPr>
          </w:p>
        </w:tc>
      </w:tr>
      <w:tr w:rsidR="002D1211">
        <w:trPr>
          <w:trHeight w:val="248"/>
        </w:trPr>
        <w:tc>
          <w:tcPr>
            <w:tcW w:w="2474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76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378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8"/>
            </w:pPr>
            <w:r>
              <w:t>Data di nascita</w:t>
            </w:r>
          </w:p>
        </w:tc>
        <w:tc>
          <w:tcPr>
            <w:tcW w:w="2240" w:type="dxa"/>
            <w:shd w:val="clear" w:color="auto" w:fill="D8D8D8"/>
          </w:tcPr>
          <w:p w:rsidR="002D1211" w:rsidRDefault="00C04A00">
            <w:pPr>
              <w:pStyle w:val="TableParagraph"/>
              <w:spacing w:line="229" w:lineRule="exact"/>
              <w:ind w:left="108"/>
            </w:pPr>
            <w:r>
              <w:t>Luogo di nascita</w:t>
            </w:r>
          </w:p>
        </w:tc>
      </w:tr>
      <w:tr w:rsidR="002D1211">
        <w:trPr>
          <w:trHeight w:val="489"/>
        </w:trPr>
        <w:tc>
          <w:tcPr>
            <w:tcW w:w="2474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476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378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240" w:type="dxa"/>
          </w:tcPr>
          <w:p w:rsidR="002D1211" w:rsidRDefault="002D1211">
            <w:pPr>
              <w:pStyle w:val="TableParagraph"/>
            </w:pPr>
          </w:p>
        </w:tc>
      </w:tr>
    </w:tbl>
    <w:p w:rsidR="002D1211" w:rsidRDefault="002D1211">
      <w:pPr>
        <w:sectPr w:rsidR="002D1211">
          <w:pgSz w:w="11910" w:h="16840"/>
          <w:pgMar w:top="1360" w:right="980" w:bottom="1400" w:left="460" w:header="1145" w:footer="1206" w:gutter="0"/>
          <w:cols w:space="720"/>
        </w:sectPr>
      </w:pPr>
    </w:p>
    <w:p w:rsidR="002D1211" w:rsidRDefault="002D1211">
      <w:pPr>
        <w:pStyle w:val="Corpotesto"/>
        <w:spacing w:before="2"/>
        <w:rPr>
          <w:i/>
          <w:sz w:val="29"/>
        </w:rPr>
      </w:pPr>
    </w:p>
    <w:tbl>
      <w:tblPr>
        <w:tblStyle w:val="TableNormal"/>
        <w:tblW w:w="0" w:type="auto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476"/>
        <w:gridCol w:w="2378"/>
        <w:gridCol w:w="2240"/>
      </w:tblGrid>
      <w:tr w:rsidR="002D1211">
        <w:trPr>
          <w:trHeight w:val="539"/>
        </w:trPr>
        <w:tc>
          <w:tcPr>
            <w:tcW w:w="2474" w:type="dxa"/>
          </w:tcPr>
          <w:p w:rsidR="002D1211" w:rsidRDefault="00C04A00">
            <w:pPr>
              <w:pStyle w:val="TableParagraph"/>
              <w:spacing w:line="249" w:lineRule="exact"/>
              <w:ind w:left="107"/>
            </w:pPr>
            <w:r>
              <w:t>Codice fiscale</w:t>
            </w:r>
          </w:p>
        </w:tc>
        <w:tc>
          <w:tcPr>
            <w:tcW w:w="2476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Residenza</w:t>
            </w:r>
          </w:p>
        </w:tc>
        <w:tc>
          <w:tcPr>
            <w:tcW w:w="2378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Carica/poteri</w:t>
            </w:r>
          </w:p>
        </w:tc>
        <w:tc>
          <w:tcPr>
            <w:tcW w:w="2240" w:type="dxa"/>
          </w:tcPr>
          <w:p w:rsidR="002D1211" w:rsidRDefault="00C04A00">
            <w:pPr>
              <w:pStyle w:val="TableParagraph"/>
              <w:spacing w:line="249" w:lineRule="exact"/>
              <w:ind w:left="108"/>
            </w:pPr>
            <w:r>
              <w:t>Eventuale data</w:t>
            </w:r>
          </w:p>
          <w:p w:rsidR="002D1211" w:rsidRDefault="00C04A00">
            <w:pPr>
              <w:pStyle w:val="TableParagraph"/>
              <w:spacing w:before="37" w:line="233" w:lineRule="exact"/>
              <w:ind w:left="108"/>
            </w:pPr>
            <w:r>
              <w:t>cessazione</w:t>
            </w:r>
          </w:p>
        </w:tc>
      </w:tr>
      <w:tr w:rsidR="002D1211">
        <w:trPr>
          <w:trHeight w:val="489"/>
        </w:trPr>
        <w:tc>
          <w:tcPr>
            <w:tcW w:w="2474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476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378" w:type="dxa"/>
          </w:tcPr>
          <w:p w:rsidR="002D1211" w:rsidRDefault="002D1211">
            <w:pPr>
              <w:pStyle w:val="TableParagraph"/>
            </w:pPr>
          </w:p>
        </w:tc>
        <w:tc>
          <w:tcPr>
            <w:tcW w:w="2240" w:type="dxa"/>
          </w:tcPr>
          <w:p w:rsidR="002D1211" w:rsidRDefault="002D1211">
            <w:pPr>
              <w:pStyle w:val="TableParagraph"/>
            </w:pPr>
          </w:p>
        </w:tc>
      </w:tr>
    </w:tbl>
    <w:p w:rsidR="002D1211" w:rsidRDefault="00C04A00">
      <w:pPr>
        <w:ind w:left="676" w:right="168"/>
        <w:jc w:val="both"/>
        <w:rPr>
          <w:i/>
          <w:sz w:val="20"/>
        </w:rPr>
      </w:pPr>
      <w:r>
        <w:rPr>
          <w:i/>
          <w:position w:val="5"/>
          <w:sz w:val="16"/>
        </w:rPr>
        <w:t xml:space="preserve">(1) </w:t>
      </w:r>
      <w:r>
        <w:rPr>
          <w:i/>
          <w:sz w:val="20"/>
        </w:rPr>
        <w:t xml:space="preserve">titolare o direttore tecnico, se si tratta di </w:t>
      </w:r>
      <w:r>
        <w:rPr>
          <w:i/>
          <w:sz w:val="20"/>
          <w:u w:val="single"/>
        </w:rPr>
        <w:t>impresa individuale</w:t>
      </w:r>
      <w:r>
        <w:rPr>
          <w:i/>
          <w:sz w:val="20"/>
        </w:rPr>
        <w:t xml:space="preserve">; socio o direttore tecnico, se si tratta di </w:t>
      </w:r>
      <w:r>
        <w:rPr>
          <w:i/>
          <w:sz w:val="20"/>
          <w:u w:val="single"/>
        </w:rPr>
        <w:t>società in nome collettivo</w:t>
      </w:r>
      <w:r>
        <w:rPr>
          <w:i/>
          <w:sz w:val="20"/>
        </w:rPr>
        <w:t xml:space="preserve">; soci accomandatari o direttore tecnico, se si tratta di </w:t>
      </w:r>
      <w:r>
        <w:rPr>
          <w:i/>
          <w:sz w:val="20"/>
          <w:u w:val="single"/>
        </w:rPr>
        <w:t>società in accomandita semplice</w:t>
      </w:r>
      <w:r>
        <w:rPr>
          <w:i/>
          <w:sz w:val="20"/>
        </w:rPr>
        <w:t xml:space="preserve">; membri del consiglio di amministrazione cui sia stata conferita la legale rappresentanza, ivi compresi institori e procuratori generali, membri degli organi con poteri di direzione o di vigilanza o soggetti muniti di poteri di rappresentanza, di direzione o di controllo, del direttore tecnico o del socio unico persona fisica, ovvero del socio di maggioranza in caso di società con meno di quattro soci, se si tratta di </w:t>
      </w:r>
      <w:r>
        <w:rPr>
          <w:i/>
          <w:sz w:val="20"/>
          <w:u w:val="single"/>
        </w:rPr>
        <w:t>altro tipo di società o consorzio</w:t>
      </w:r>
      <w:r>
        <w:rPr>
          <w:i/>
          <w:sz w:val="20"/>
        </w:rPr>
        <w:t xml:space="preserve">. </w:t>
      </w:r>
      <w:r>
        <w:rPr>
          <w:b/>
          <w:i/>
          <w:sz w:val="20"/>
        </w:rPr>
        <w:t>In ogni caso l'esclusione e il divieto operano anche nei confronti dei soggetti cessati dalla carica nell'anno antecedente la data di pubblicazione del bando di gara</w:t>
      </w:r>
      <w:r>
        <w:rPr>
          <w:i/>
          <w:sz w:val="20"/>
        </w:rPr>
        <w:t>, qualora l'impresa non dimostri che vi sia stata completa ed effettiva dissociazione della condotta penalmente sanzionata. Si veda Comunicato del Presidente dell’ANAC di data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08/11/2017.</w:t>
      </w:r>
    </w:p>
    <w:p w:rsidR="002D1211" w:rsidRDefault="002D1211">
      <w:pPr>
        <w:pStyle w:val="Corpotesto"/>
        <w:spacing w:before="3"/>
        <w:rPr>
          <w:i/>
          <w:sz w:val="22"/>
        </w:rPr>
      </w:pPr>
    </w:p>
    <w:p w:rsidR="002D1211" w:rsidRDefault="00C04A00">
      <w:pPr>
        <w:pStyle w:val="Paragrafoelenco"/>
        <w:numPr>
          <w:ilvl w:val="0"/>
          <w:numId w:val="3"/>
        </w:numPr>
        <w:tabs>
          <w:tab w:val="left" w:pos="926"/>
        </w:tabs>
        <w:spacing w:before="1"/>
        <w:ind w:right="162" w:firstLine="0"/>
        <w:rPr>
          <w:sz w:val="24"/>
        </w:rPr>
      </w:pPr>
      <w:r>
        <w:rPr>
          <w:sz w:val="24"/>
        </w:rPr>
        <w:t>di ritenere remunerativa l’offerta economica presentata giacché per la sua formulazione ha preso atto e tenuto</w:t>
      </w:r>
      <w:r>
        <w:rPr>
          <w:spacing w:val="-2"/>
          <w:sz w:val="24"/>
        </w:rPr>
        <w:t xml:space="preserve"> </w:t>
      </w:r>
      <w:r>
        <w:rPr>
          <w:sz w:val="24"/>
        </w:rPr>
        <w:t>conto:</w:t>
      </w:r>
    </w:p>
    <w:p w:rsidR="002D1211" w:rsidRDefault="00C04A00">
      <w:pPr>
        <w:pStyle w:val="Paragrafoelenco"/>
        <w:numPr>
          <w:ilvl w:val="1"/>
          <w:numId w:val="3"/>
        </w:numPr>
        <w:tabs>
          <w:tab w:val="left" w:pos="1328"/>
        </w:tabs>
        <w:ind w:right="161" w:firstLine="0"/>
        <w:jc w:val="both"/>
        <w:rPr>
          <w:sz w:val="24"/>
        </w:rPr>
      </w:pPr>
      <w:r>
        <w:rPr>
          <w:sz w:val="24"/>
        </w:rPr>
        <w:t>delle condizioni contrattuali e degli oneri compresi quelli eventuali relativi in materia di sicurezza, di assicurazione, di condizioni di lavoro e di previdenza e assistenza in vigore nel luogo dove devono essere svolti i</w:t>
      </w:r>
      <w:r>
        <w:rPr>
          <w:spacing w:val="-2"/>
          <w:sz w:val="24"/>
        </w:rPr>
        <w:t xml:space="preserve"> </w:t>
      </w:r>
      <w:r>
        <w:rPr>
          <w:sz w:val="24"/>
        </w:rPr>
        <w:t>servizi;</w:t>
      </w:r>
    </w:p>
    <w:p w:rsidR="002D1211" w:rsidRDefault="00C04A00">
      <w:pPr>
        <w:pStyle w:val="Paragrafoelenco"/>
        <w:numPr>
          <w:ilvl w:val="1"/>
          <w:numId w:val="3"/>
        </w:numPr>
        <w:tabs>
          <w:tab w:val="left" w:pos="1298"/>
        </w:tabs>
        <w:spacing w:before="120"/>
        <w:ind w:right="161" w:firstLine="0"/>
        <w:jc w:val="both"/>
        <w:rPr>
          <w:sz w:val="24"/>
        </w:rPr>
      </w:pPr>
      <w:r>
        <w:rPr>
          <w:sz w:val="24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2D1211" w:rsidRDefault="002D1211">
      <w:pPr>
        <w:pStyle w:val="Corpotesto"/>
        <w:spacing w:before="5"/>
        <w:rPr>
          <w:sz w:val="34"/>
        </w:rPr>
      </w:pPr>
    </w:p>
    <w:p w:rsidR="002D1211" w:rsidRDefault="00C04A00" w:rsidP="00A25AAD">
      <w:pPr>
        <w:pStyle w:val="Paragrafoelenco"/>
        <w:numPr>
          <w:ilvl w:val="0"/>
          <w:numId w:val="3"/>
        </w:numPr>
        <w:tabs>
          <w:tab w:val="left" w:pos="958"/>
        </w:tabs>
        <w:ind w:right="162" w:firstLine="0"/>
        <w:jc w:val="both"/>
        <w:rPr>
          <w:sz w:val="24"/>
        </w:rPr>
      </w:pPr>
      <w:r>
        <w:rPr>
          <w:sz w:val="24"/>
        </w:rPr>
        <w:t>di accettare, senza condizione o riserva alcuna, tutte le norme e disposizioni contenute nella documentazione di</w:t>
      </w:r>
      <w:r>
        <w:rPr>
          <w:spacing w:val="-1"/>
          <w:sz w:val="24"/>
        </w:rPr>
        <w:t xml:space="preserve"> </w:t>
      </w:r>
      <w:r>
        <w:rPr>
          <w:sz w:val="24"/>
        </w:rPr>
        <w:t>gara;</w:t>
      </w:r>
    </w:p>
    <w:p w:rsidR="002D1211" w:rsidRDefault="002D1211">
      <w:pPr>
        <w:pStyle w:val="Corpotesto"/>
        <w:spacing w:before="5"/>
        <w:rPr>
          <w:sz w:val="34"/>
        </w:rPr>
      </w:pPr>
    </w:p>
    <w:p w:rsidR="002D1211" w:rsidRDefault="00C04A00" w:rsidP="00A25AAD">
      <w:pPr>
        <w:pStyle w:val="Paragrafoelenco"/>
        <w:numPr>
          <w:ilvl w:val="0"/>
          <w:numId w:val="3"/>
        </w:numPr>
        <w:tabs>
          <w:tab w:val="left" w:pos="954"/>
          <w:tab w:val="left" w:pos="2554"/>
        </w:tabs>
        <w:ind w:right="149" w:firstLine="0"/>
        <w:jc w:val="both"/>
        <w:rPr>
          <w:sz w:val="24"/>
        </w:rPr>
      </w:pPr>
      <w:r>
        <w:rPr>
          <w:sz w:val="24"/>
        </w:rPr>
        <w:t>di essere edotto degli obblighi derivanti dal Codice di comportamento adottato dalla stazione e si impegna, in caso di aggiudicazione, ad osservare e a far osservare ai propri dipendenti e collaboratori, per quanto applicabile, il suddetto codice, pena la risoluzione del</w:t>
      </w:r>
      <w:r>
        <w:rPr>
          <w:spacing w:val="-3"/>
          <w:sz w:val="24"/>
        </w:rPr>
        <w:t xml:space="preserve"> </w:t>
      </w:r>
      <w:r>
        <w:rPr>
          <w:sz w:val="24"/>
        </w:rPr>
        <w:t>contratto;</w:t>
      </w:r>
    </w:p>
    <w:p w:rsidR="002D1211" w:rsidRDefault="002D1211">
      <w:pPr>
        <w:pStyle w:val="Corpotesto"/>
        <w:spacing w:before="5"/>
        <w:rPr>
          <w:sz w:val="34"/>
        </w:rPr>
      </w:pPr>
    </w:p>
    <w:p w:rsidR="002D1211" w:rsidRDefault="00C04A00" w:rsidP="00A25AAD">
      <w:pPr>
        <w:pStyle w:val="Paragrafoelenco"/>
        <w:numPr>
          <w:ilvl w:val="0"/>
          <w:numId w:val="3"/>
        </w:numPr>
        <w:tabs>
          <w:tab w:val="left" w:pos="916"/>
        </w:tabs>
        <w:ind w:right="598" w:firstLine="0"/>
        <w:jc w:val="both"/>
        <w:rPr>
          <w:i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 xml:space="preserve">Se del caso per gli operatori economici aventi sede, residenza o domicilio nei paesi inseriti nelle c.d. “black list”) </w:t>
      </w:r>
      <w:r>
        <w:rPr>
          <w:i/>
          <w:sz w:val="24"/>
        </w:rPr>
        <w:t>(Barrare con X la casella che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interessa)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934"/>
        </w:tabs>
        <w:spacing w:before="120"/>
        <w:ind w:right="160" w:firstLine="0"/>
        <w:rPr>
          <w:sz w:val="24"/>
        </w:rPr>
      </w:pPr>
      <w:r>
        <w:rPr>
          <w:sz w:val="24"/>
        </w:rPr>
        <w:t>di essere in possesso dell’autorizzazione in corso di validità rilasciata ai sensi del D.M. 14 dicembre 2010 del Ministero dell’economia e delle finanze ai sensi (art. 37 del D.L. 3 maggio</w:t>
      </w:r>
      <w:r>
        <w:rPr>
          <w:spacing w:val="-11"/>
          <w:sz w:val="24"/>
        </w:rPr>
        <w:t xml:space="preserve"> </w:t>
      </w:r>
      <w:r>
        <w:rPr>
          <w:sz w:val="24"/>
        </w:rPr>
        <w:t>2010,</w:t>
      </w:r>
    </w:p>
    <w:p w:rsidR="002D1211" w:rsidRDefault="00C04A00">
      <w:pPr>
        <w:pStyle w:val="Corpotesto"/>
        <w:ind w:left="676"/>
      </w:pPr>
      <w:r>
        <w:t>n. 78, convertito in legge 122/2010);</w:t>
      </w:r>
    </w:p>
    <w:p w:rsidR="002D1211" w:rsidRDefault="00C04A00">
      <w:pPr>
        <w:pStyle w:val="Titolo1"/>
        <w:spacing w:before="120"/>
        <w:ind w:left="1036"/>
      </w:pPr>
      <w:r>
        <w:t>Oppure</w:t>
      </w:r>
    </w:p>
    <w:p w:rsidR="002D1211" w:rsidRDefault="00C04A00">
      <w:pPr>
        <w:pStyle w:val="Paragrafoelenco"/>
        <w:numPr>
          <w:ilvl w:val="0"/>
          <w:numId w:val="4"/>
        </w:numPr>
        <w:tabs>
          <w:tab w:val="left" w:pos="890"/>
        </w:tabs>
        <w:spacing w:before="120"/>
        <w:ind w:right="153" w:firstLine="0"/>
        <w:rPr>
          <w:sz w:val="24"/>
        </w:rPr>
      </w:pPr>
      <w:r>
        <w:rPr>
          <w:sz w:val="24"/>
        </w:rPr>
        <w:t>di aver presentato domanda di autorizzazione ai sensi dell’art. 1 comma 3 del D.M. 14.12.2010 e allega copia dell’istanza di autorizzazione inviata al</w:t>
      </w:r>
      <w:r>
        <w:rPr>
          <w:spacing w:val="-1"/>
          <w:sz w:val="24"/>
        </w:rPr>
        <w:t xml:space="preserve"> </w:t>
      </w:r>
      <w:r>
        <w:rPr>
          <w:sz w:val="24"/>
        </w:rPr>
        <w:t>Ministero;</w:t>
      </w:r>
    </w:p>
    <w:p w:rsidR="002D1211" w:rsidRDefault="002D1211">
      <w:pPr>
        <w:pStyle w:val="Corpotesto"/>
        <w:rPr>
          <w:sz w:val="26"/>
        </w:rPr>
      </w:pPr>
    </w:p>
    <w:p w:rsidR="002D1211" w:rsidRDefault="00D30A2E">
      <w:pPr>
        <w:pStyle w:val="Paragrafoelenco"/>
        <w:numPr>
          <w:ilvl w:val="0"/>
          <w:numId w:val="3"/>
        </w:numPr>
        <w:tabs>
          <w:tab w:val="left" w:pos="920"/>
        </w:tabs>
        <w:spacing w:before="90"/>
        <w:ind w:left="920" w:hanging="244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C04A00">
        <w:rPr>
          <w:b/>
          <w:i/>
          <w:sz w:val="24"/>
        </w:rPr>
        <w:t xml:space="preserve">(se del caso </w:t>
      </w:r>
      <w:r w:rsidR="00C04A00">
        <w:rPr>
          <w:i/>
          <w:sz w:val="24"/>
        </w:rPr>
        <w:t>p</w:t>
      </w:r>
      <w:r w:rsidR="00C04A00">
        <w:rPr>
          <w:b/>
          <w:i/>
          <w:sz w:val="24"/>
        </w:rPr>
        <w:t>er gli operatori economici non residenti e privi di stabile organizzazione in</w:t>
      </w:r>
      <w:r w:rsidR="00C04A00">
        <w:rPr>
          <w:b/>
          <w:i/>
          <w:spacing w:val="27"/>
          <w:sz w:val="24"/>
        </w:rPr>
        <w:t xml:space="preserve"> </w:t>
      </w:r>
      <w:r w:rsidR="00C04A00">
        <w:rPr>
          <w:b/>
          <w:i/>
          <w:sz w:val="24"/>
        </w:rPr>
        <w:t>Italia)</w:t>
      </w:r>
    </w:p>
    <w:p w:rsidR="002D1211" w:rsidRDefault="00C04A00">
      <w:pPr>
        <w:pStyle w:val="Paragrafoelenco"/>
        <w:numPr>
          <w:ilvl w:val="0"/>
          <w:numId w:val="2"/>
        </w:numPr>
        <w:tabs>
          <w:tab w:val="left" w:pos="956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di impegnarsi ad uniformarsi, in caso di aggiudicazione, alla disciplina di cui agli articoli </w:t>
      </w:r>
      <w:r>
        <w:rPr>
          <w:spacing w:val="-17"/>
          <w:sz w:val="24"/>
        </w:rPr>
        <w:t xml:space="preserve">17, </w:t>
      </w:r>
      <w:r>
        <w:rPr>
          <w:sz w:val="24"/>
        </w:rPr>
        <w:t xml:space="preserve">comma 2, e 53, comma 3 del </w:t>
      </w:r>
      <w:r>
        <w:rPr>
          <w:spacing w:val="-3"/>
          <w:sz w:val="24"/>
        </w:rPr>
        <w:t xml:space="preserve">d.p.r. </w:t>
      </w:r>
      <w:r>
        <w:rPr>
          <w:sz w:val="24"/>
        </w:rPr>
        <w:t>633/1972 e a comunicare alla stazione appaltante la nomina del proprio rappresentante fiscale, nelle forme di</w:t>
      </w:r>
      <w:r>
        <w:rPr>
          <w:spacing w:val="-4"/>
          <w:sz w:val="24"/>
        </w:rPr>
        <w:t xml:space="preserve"> </w:t>
      </w:r>
      <w:r>
        <w:rPr>
          <w:sz w:val="24"/>
        </w:rPr>
        <w:t>legge</w:t>
      </w:r>
    </w:p>
    <w:p w:rsidR="002D1211" w:rsidRDefault="00C04A00">
      <w:pPr>
        <w:pStyle w:val="Paragrafoelenco"/>
        <w:numPr>
          <w:ilvl w:val="0"/>
          <w:numId w:val="3"/>
        </w:numPr>
        <w:tabs>
          <w:tab w:val="left" w:pos="916"/>
        </w:tabs>
        <w:spacing w:before="120"/>
        <w:ind w:left="916" w:hanging="240"/>
        <w:jc w:val="both"/>
        <w:rPr>
          <w:sz w:val="24"/>
        </w:rPr>
      </w:pPr>
      <w:r>
        <w:rPr>
          <w:sz w:val="24"/>
        </w:rPr>
        <w:t>ai fini delle comunicazioni di cui all’art. 76, comma 5 del Codice, indirizzo</w:t>
      </w:r>
      <w:r>
        <w:rPr>
          <w:spacing w:val="-5"/>
          <w:sz w:val="24"/>
        </w:rPr>
        <w:t xml:space="preserve"> </w:t>
      </w:r>
      <w:r>
        <w:rPr>
          <w:sz w:val="24"/>
        </w:rPr>
        <w:t>PEC</w:t>
      </w:r>
    </w:p>
    <w:p w:rsidR="002D1211" w:rsidRDefault="00CB74F5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19800" cy="0"/>
                <wp:effectExtent l="6985" t="10160" r="12065" b="889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80075" id="Line 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0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qb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D1211" w:rsidRDefault="00C04A00">
      <w:pPr>
        <w:pStyle w:val="Corpotesto"/>
        <w:spacing w:before="91"/>
        <w:ind w:left="676"/>
      </w:pPr>
      <w:r>
        <w:t>oppure, (solo in caso di concorrenti aventi sede in altri Stati membri) indirizzo di posta elettronica</w:t>
      </w:r>
    </w:p>
    <w:p w:rsidR="002D1211" w:rsidRDefault="00C04A00">
      <w:pPr>
        <w:pStyle w:val="Corpotesto"/>
        <w:tabs>
          <w:tab w:val="left" w:pos="10155"/>
        </w:tabs>
        <w:ind w:left="6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1211" w:rsidRDefault="00C04A00">
      <w:pPr>
        <w:pStyle w:val="Paragrafoelenco"/>
        <w:numPr>
          <w:ilvl w:val="0"/>
          <w:numId w:val="3"/>
        </w:numPr>
        <w:tabs>
          <w:tab w:val="left" w:pos="1036"/>
        </w:tabs>
        <w:spacing w:before="120"/>
        <w:ind w:left="1036" w:hanging="360"/>
        <w:rPr>
          <w:i/>
          <w:sz w:val="24"/>
        </w:rPr>
      </w:pPr>
      <w:r>
        <w:rPr>
          <w:i/>
          <w:sz w:val="24"/>
        </w:rPr>
        <w:lastRenderedPageBreak/>
        <w:t>(Barrare con X la casella 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interessa)</w:t>
      </w:r>
    </w:p>
    <w:p w:rsidR="002D1211" w:rsidRDefault="00C04A00">
      <w:pPr>
        <w:pStyle w:val="Paragrafoelenco"/>
        <w:numPr>
          <w:ilvl w:val="0"/>
          <w:numId w:val="2"/>
        </w:numPr>
        <w:tabs>
          <w:tab w:val="left" w:pos="976"/>
        </w:tabs>
        <w:spacing w:before="120"/>
        <w:ind w:right="157" w:firstLine="0"/>
        <w:jc w:val="both"/>
        <w:rPr>
          <w:sz w:val="24"/>
        </w:rPr>
      </w:pPr>
      <w:r>
        <w:rPr>
          <w:sz w:val="24"/>
        </w:rPr>
        <w:t xml:space="preserve">di autorizzare, qualora un partecipante alla gara eserciti la facoltà di “accesso agli atti”, </w:t>
      </w:r>
      <w:r>
        <w:rPr>
          <w:spacing w:val="-32"/>
          <w:sz w:val="24"/>
        </w:rPr>
        <w:t xml:space="preserve">la </w:t>
      </w:r>
      <w:r>
        <w:rPr>
          <w:sz w:val="24"/>
        </w:rPr>
        <w:t>stazione appaltante a rilasciare copia di tutta la documentazione presentata per la partecipazione alla gara;</w:t>
      </w:r>
    </w:p>
    <w:p w:rsidR="002D1211" w:rsidRDefault="00C04A00">
      <w:pPr>
        <w:pStyle w:val="Titolo1"/>
        <w:spacing w:before="120"/>
        <w:ind w:left="1036"/>
      </w:pPr>
      <w:r>
        <w:t>oppure</w:t>
      </w:r>
    </w:p>
    <w:p w:rsidR="002D1211" w:rsidRDefault="00C04A00">
      <w:pPr>
        <w:pStyle w:val="Paragrafoelenco"/>
        <w:numPr>
          <w:ilvl w:val="0"/>
          <w:numId w:val="2"/>
        </w:numPr>
        <w:tabs>
          <w:tab w:val="left" w:pos="946"/>
        </w:tabs>
        <w:spacing w:before="120"/>
        <w:ind w:right="155" w:firstLine="0"/>
        <w:jc w:val="both"/>
        <w:rPr>
          <w:sz w:val="24"/>
        </w:rPr>
      </w:pPr>
      <w:r>
        <w:rPr>
          <w:sz w:val="24"/>
        </w:rPr>
        <w:t xml:space="preserve">di non autorizzare, qualora un partecipante alla gara eserciti la facoltà di “accesso agli atti”, </w:t>
      </w:r>
      <w:r>
        <w:rPr>
          <w:spacing w:val="-26"/>
          <w:sz w:val="24"/>
        </w:rPr>
        <w:t xml:space="preserve">la </w:t>
      </w:r>
      <w:r>
        <w:rPr>
          <w:sz w:val="24"/>
        </w:rPr>
        <w:t>stazione appaltante a rilasciare copia dell’offerta tecnica e delle spiegazioni che saranno eventualmente richieste in sede di verifica delle offerte anomale, in quanto coperte da segreto tecnico/commerciale per le seguenti</w:t>
      </w:r>
      <w:r>
        <w:rPr>
          <w:spacing w:val="-2"/>
          <w:sz w:val="24"/>
        </w:rPr>
        <w:t xml:space="preserve"> </w:t>
      </w:r>
      <w:r>
        <w:rPr>
          <w:sz w:val="24"/>
        </w:rPr>
        <w:t>motivazioni:</w:t>
      </w:r>
    </w:p>
    <w:p w:rsidR="002D1211" w:rsidRDefault="002D1211">
      <w:pPr>
        <w:pStyle w:val="Corpotesto"/>
        <w:rPr>
          <w:sz w:val="20"/>
        </w:rPr>
      </w:pPr>
    </w:p>
    <w:p w:rsidR="002D1211" w:rsidRDefault="00CB74F5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102235</wp:posOffset>
                </wp:positionV>
                <wp:extent cx="6096000" cy="0"/>
                <wp:effectExtent l="6985" t="6985" r="12065" b="1206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136B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8.05pt" to="536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cE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277495</wp:posOffset>
                </wp:positionV>
                <wp:extent cx="6096000" cy="0"/>
                <wp:effectExtent l="6985" t="10795" r="12065" b="825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FC1D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1.85pt" to="536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zfGQ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2D1211" w:rsidRDefault="002D1211">
      <w:pPr>
        <w:pStyle w:val="Corpotesto"/>
        <w:spacing w:before="2"/>
        <w:rPr>
          <w:sz w:val="17"/>
        </w:rPr>
      </w:pPr>
    </w:p>
    <w:p w:rsidR="002D1211" w:rsidRDefault="00C04A00">
      <w:pPr>
        <w:pStyle w:val="Corpotesto"/>
        <w:tabs>
          <w:tab w:val="left" w:pos="10155"/>
        </w:tabs>
        <w:spacing w:line="247" w:lineRule="exact"/>
        <w:ind w:left="6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1211" w:rsidRPr="00A25AAD" w:rsidRDefault="00C04A00">
      <w:pPr>
        <w:pStyle w:val="Paragrafoelenco"/>
        <w:numPr>
          <w:ilvl w:val="0"/>
          <w:numId w:val="3"/>
        </w:numPr>
        <w:tabs>
          <w:tab w:val="left" w:pos="1032"/>
        </w:tabs>
        <w:spacing w:before="120"/>
        <w:ind w:right="156" w:firstLine="0"/>
        <w:jc w:val="both"/>
        <w:rPr>
          <w:sz w:val="24"/>
          <w:szCs w:val="24"/>
        </w:rPr>
      </w:pPr>
      <w:r>
        <w:rPr>
          <w:sz w:val="24"/>
        </w:rPr>
        <w:t xml:space="preserve">di essere informato, ai sensi e per gli </w:t>
      </w:r>
      <w:r w:rsidRPr="00A25AAD">
        <w:rPr>
          <w:sz w:val="24"/>
        </w:rPr>
        <w:t xml:space="preserve">effetti </w:t>
      </w:r>
      <w:r w:rsidR="00A25AAD" w:rsidRPr="00A25AAD">
        <w:rPr>
          <w:rFonts w:ascii="Bookman Old Style" w:hAnsi="Bookman Old Style"/>
          <w:sz w:val="24"/>
          <w:szCs w:val="24"/>
        </w:rPr>
        <w:t>dell’art. 13 del GDPR.</w:t>
      </w:r>
      <w:r w:rsidRPr="00A25AAD">
        <w:rPr>
          <w:sz w:val="24"/>
        </w:rPr>
        <w:t>,</w:t>
      </w:r>
      <w:r>
        <w:rPr>
          <w:sz w:val="24"/>
        </w:rPr>
        <w:t xml:space="preserve"> che i dati personali raccolti saranno trattati, anche con strumenti informatici</w:t>
      </w:r>
      <w:r w:rsidRPr="00A25AAD">
        <w:rPr>
          <w:sz w:val="24"/>
          <w:szCs w:val="24"/>
        </w:rPr>
        <w:t xml:space="preserve">, </w:t>
      </w:r>
      <w:r w:rsidR="00A25AAD">
        <w:rPr>
          <w:rFonts w:cstheme="minorHAnsi"/>
          <w:color w:val="000000"/>
          <w:sz w:val="24"/>
          <w:szCs w:val="24"/>
        </w:rPr>
        <w:t>esclusivamente le</w:t>
      </w:r>
      <w:r w:rsidR="00A25AAD" w:rsidRPr="00A25AAD">
        <w:rPr>
          <w:rFonts w:cstheme="minorHAnsi"/>
          <w:color w:val="000000"/>
          <w:sz w:val="24"/>
          <w:szCs w:val="24"/>
        </w:rPr>
        <w:t xml:space="preserve"> finalità </w:t>
      </w:r>
      <w:r w:rsidR="00A25AAD">
        <w:rPr>
          <w:rFonts w:cstheme="minorHAnsi"/>
          <w:color w:val="000000"/>
          <w:sz w:val="24"/>
          <w:szCs w:val="24"/>
        </w:rPr>
        <w:t xml:space="preserve">della presente procedura </w:t>
      </w:r>
      <w:r w:rsidR="00A25AAD" w:rsidRPr="00A25AAD">
        <w:rPr>
          <w:rFonts w:cstheme="minorHAnsi"/>
          <w:color w:val="000000"/>
          <w:sz w:val="24"/>
          <w:szCs w:val="24"/>
        </w:rPr>
        <w:t>e per i correlati adempimenti normativi, amministrativi e contabili</w:t>
      </w:r>
      <w:r w:rsidRPr="00A25AAD">
        <w:rPr>
          <w:sz w:val="24"/>
          <w:szCs w:val="24"/>
        </w:rPr>
        <w:t>.</w:t>
      </w:r>
    </w:p>
    <w:p w:rsidR="002D1211" w:rsidRDefault="00C04A00">
      <w:pPr>
        <w:pStyle w:val="Paragrafoelenco"/>
        <w:numPr>
          <w:ilvl w:val="0"/>
          <w:numId w:val="3"/>
        </w:numPr>
        <w:tabs>
          <w:tab w:val="left" w:pos="1070"/>
        </w:tabs>
        <w:spacing w:before="120"/>
        <w:ind w:right="179" w:firstLine="0"/>
        <w:jc w:val="both"/>
        <w:rPr>
          <w:i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 xml:space="preserve">Se del caso per gli operatori economici ammessi al concordato preventivo con continuità aziendale di cui all’art. 186 bis del RD 16 marzo 1942 n. 267) </w:t>
      </w:r>
      <w:r>
        <w:rPr>
          <w:i/>
          <w:sz w:val="24"/>
        </w:rPr>
        <w:t>(Barrare con X la casella se interessa)</w:t>
      </w:r>
    </w:p>
    <w:p w:rsidR="002D1211" w:rsidRDefault="00C04A00" w:rsidP="00F1312F">
      <w:pPr>
        <w:pStyle w:val="Corpotesto"/>
        <w:spacing w:before="120"/>
        <w:ind w:left="676" w:right="156"/>
        <w:jc w:val="both"/>
      </w:pPr>
      <w:r>
        <w:rPr>
          <w:b/>
          <w:i/>
        </w:rPr>
        <w:t xml:space="preserve"> </w:t>
      </w:r>
      <w:r>
        <w:t xml:space="preserve">che l’impresa è stata ammessa alla procedura di concordato preventivo con continuità </w:t>
      </w:r>
      <w:r>
        <w:rPr>
          <w:spacing w:val="-6"/>
        </w:rPr>
        <w:t xml:space="preserve">aziendale, </w:t>
      </w:r>
      <w:r>
        <w:t xml:space="preserve">ai sensi dell’art. 80, co. 5, lett. b), e dell’art. </w:t>
      </w:r>
      <w:r>
        <w:rPr>
          <w:spacing w:val="-3"/>
        </w:rPr>
        <w:t xml:space="preserve">110, </w:t>
      </w:r>
      <w:r>
        <w:t>comma 3 del Codice, e indica i seguenti estremi del  provvedimento  di ammissione al concordato e del provvedimento di autorizzazione a</w:t>
      </w:r>
      <w:r w:rsidR="00F1312F">
        <w:t xml:space="preserve"> </w:t>
      </w:r>
      <w:r>
        <w:t xml:space="preserve">partecipare </w:t>
      </w:r>
      <w:r>
        <w:rPr>
          <w:spacing w:val="5"/>
        </w:rPr>
        <w:t xml:space="preserve"> </w:t>
      </w:r>
      <w:r>
        <w:t xml:space="preserve">alle </w:t>
      </w:r>
      <w:r>
        <w:rPr>
          <w:spacing w:val="5"/>
        </w:rPr>
        <w:t xml:space="preserve"> </w:t>
      </w:r>
      <w:r>
        <w:t>gare:</w:t>
      </w:r>
      <w:r>
        <w:tab/>
        <w:t xml:space="preserve">, </w:t>
      </w:r>
      <w:r>
        <w:rPr>
          <w:spacing w:val="2"/>
        </w:rPr>
        <w:t xml:space="preserve"> </w:t>
      </w:r>
      <w:r>
        <w:t>rilasciati</w:t>
      </w:r>
    </w:p>
    <w:p w:rsidR="002D1211" w:rsidRDefault="00CB74F5">
      <w:pPr>
        <w:pStyle w:val="Corpotesto"/>
        <w:spacing w:line="20" w:lineRule="exact"/>
        <w:ind w:left="281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114800" cy="6350"/>
                <wp:effectExtent l="9525" t="9525" r="9525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6350"/>
                          <a:chOff x="0" y="0"/>
                          <a:chExt cx="6480" cy="10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0" y="5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74210" id="Group 3" o:spid="_x0000_s1026" style="width:324pt;height:.5pt;mso-position-horizontal-relative:char;mso-position-vertical-relative:line" coordsize="6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">
                <v:line id="Line 4" o:spid="_x0000_s1027" style="position:absolute;visibility:visible;mso-wrap-style:square" from="0,5" to="6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D1211" w:rsidRDefault="00C04A00">
      <w:pPr>
        <w:pStyle w:val="Corpotesto"/>
        <w:tabs>
          <w:tab w:val="left" w:pos="5229"/>
        </w:tabs>
        <w:spacing w:line="256" w:lineRule="exact"/>
        <w:ind w:left="676"/>
      </w:pPr>
      <w:r>
        <w:t>dal</w:t>
      </w:r>
      <w:r>
        <w:rPr>
          <w:spacing w:val="23"/>
        </w:rPr>
        <w:t xml:space="preserve"> </w:t>
      </w:r>
      <w:r>
        <w:t>Tribunale</w:t>
      </w:r>
      <w:r>
        <w:rPr>
          <w:spacing w:val="2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30"/>
        </w:rPr>
        <w:t xml:space="preserve"> </w:t>
      </w:r>
      <w:r>
        <w:t>dichiara</w:t>
      </w:r>
      <w:r>
        <w:rPr>
          <w:spacing w:val="29"/>
        </w:rPr>
        <w:t xml:space="preserve"> </w:t>
      </w:r>
      <w:r>
        <w:t>inoltre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partecipare</w:t>
      </w:r>
      <w:r>
        <w:rPr>
          <w:spacing w:val="29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gara</w:t>
      </w:r>
      <w:r>
        <w:rPr>
          <w:spacing w:val="29"/>
        </w:rPr>
        <w:t xml:space="preserve"> </w:t>
      </w:r>
      <w:r>
        <w:t>quale</w:t>
      </w:r>
    </w:p>
    <w:p w:rsidR="002D1211" w:rsidRDefault="00C04A00">
      <w:pPr>
        <w:pStyle w:val="Corpotesto"/>
        <w:ind w:left="676" w:right="152"/>
        <w:jc w:val="both"/>
      </w:pPr>
      <w:r>
        <w:t>mandataria di un raggruppamento temporaneo di imprese e che le altre imprese aderenti al raggruppamento non sono assoggettate ad una procedura concorsuale ai sensi dell’art. 186 bis, comma 6, della legge fallimentare.</w:t>
      </w:r>
    </w:p>
    <w:p w:rsidR="002D1211" w:rsidRPr="00575A72" w:rsidRDefault="00C04A00" w:rsidP="00575A72">
      <w:pPr>
        <w:pStyle w:val="Paragrafoelenco"/>
        <w:numPr>
          <w:ilvl w:val="0"/>
          <w:numId w:val="3"/>
        </w:numPr>
        <w:tabs>
          <w:tab w:val="left" w:pos="1104"/>
          <w:tab w:val="left" w:pos="2970"/>
          <w:tab w:val="left" w:pos="3639"/>
        </w:tabs>
        <w:spacing w:before="180"/>
        <w:ind w:right="148" w:firstLine="0"/>
        <w:jc w:val="both"/>
        <w:rPr>
          <w:sz w:val="20"/>
        </w:rPr>
      </w:pPr>
      <w:r w:rsidRPr="00575A72">
        <w:rPr>
          <w:sz w:val="24"/>
        </w:rPr>
        <w:t>di</w:t>
      </w:r>
      <w:r w:rsidRPr="00575A72">
        <w:rPr>
          <w:spacing w:val="5"/>
          <w:sz w:val="24"/>
        </w:rPr>
        <w:t xml:space="preserve"> </w:t>
      </w:r>
      <w:r w:rsidR="00F1312F">
        <w:rPr>
          <w:sz w:val="24"/>
        </w:rPr>
        <w:t>impegnarsi</w:t>
      </w:r>
      <w:r w:rsidRPr="00575A72">
        <w:rPr>
          <w:spacing w:val="6"/>
          <w:sz w:val="24"/>
        </w:rPr>
        <w:t xml:space="preserve"> </w:t>
      </w:r>
      <w:r w:rsidRPr="00575A72">
        <w:rPr>
          <w:sz w:val="24"/>
        </w:rPr>
        <w:t>a</w:t>
      </w:r>
      <w:r w:rsidR="00F1312F">
        <w:rPr>
          <w:sz w:val="24"/>
        </w:rPr>
        <w:t xml:space="preserve"> </w:t>
      </w:r>
      <w:r w:rsidRPr="00575A72">
        <w:rPr>
          <w:sz w:val="24"/>
        </w:rPr>
        <w:t>rispettare le disposizioni del Piano Triennale della Pre</w:t>
      </w:r>
      <w:r w:rsidR="00FF5DCB" w:rsidRPr="00575A72">
        <w:rPr>
          <w:sz w:val="24"/>
        </w:rPr>
        <w:t>venzione e della Corruzione 2019</w:t>
      </w:r>
      <w:r w:rsidRPr="00575A72">
        <w:rPr>
          <w:sz w:val="24"/>
        </w:rPr>
        <w:t>/202</w:t>
      </w:r>
      <w:r w:rsidR="00FF5DCB" w:rsidRPr="00575A72">
        <w:rPr>
          <w:sz w:val="24"/>
        </w:rPr>
        <w:t xml:space="preserve">1 </w:t>
      </w:r>
      <w:r w:rsidRPr="00575A72">
        <w:rPr>
          <w:sz w:val="24"/>
        </w:rPr>
        <w:t xml:space="preserve">del Comune di </w:t>
      </w:r>
      <w:r w:rsidR="00FF5DCB" w:rsidRPr="00575A72">
        <w:rPr>
          <w:sz w:val="24"/>
        </w:rPr>
        <w:t>Brugine</w:t>
      </w:r>
      <w:r w:rsidRPr="00575A72">
        <w:rPr>
          <w:spacing w:val="-3"/>
          <w:sz w:val="24"/>
        </w:rPr>
        <w:t xml:space="preserve"> </w:t>
      </w:r>
      <w:r w:rsidRPr="00575A72">
        <w:rPr>
          <w:sz w:val="24"/>
        </w:rPr>
        <w:t>approvato con deliberazi</w:t>
      </w:r>
      <w:r w:rsidR="00FF5DCB" w:rsidRPr="00575A72">
        <w:rPr>
          <w:sz w:val="24"/>
        </w:rPr>
        <w:t xml:space="preserve">one della Giunta </w:t>
      </w:r>
      <w:r w:rsidR="00F1312F">
        <w:rPr>
          <w:sz w:val="24"/>
        </w:rPr>
        <w:t>C</w:t>
      </w:r>
      <w:r w:rsidR="00FF5DCB" w:rsidRPr="00575A72">
        <w:rPr>
          <w:sz w:val="24"/>
        </w:rPr>
        <w:t>omunale n. 9 del 29.01.2019</w:t>
      </w:r>
      <w:r w:rsidRPr="00575A72">
        <w:rPr>
          <w:sz w:val="24"/>
        </w:rPr>
        <w:t>, di cui ha preso conosce</w:t>
      </w:r>
      <w:r w:rsidR="00FF5DCB" w:rsidRPr="00575A72">
        <w:rPr>
          <w:sz w:val="24"/>
        </w:rPr>
        <w:t>nza dal sito istituzionale del</w:t>
      </w:r>
      <w:r w:rsidRPr="00575A72">
        <w:rPr>
          <w:sz w:val="24"/>
        </w:rPr>
        <w:t xml:space="preserve"> Comune di </w:t>
      </w:r>
      <w:r w:rsidR="00FF5DCB" w:rsidRPr="00575A72">
        <w:rPr>
          <w:sz w:val="24"/>
        </w:rPr>
        <w:t>Brugine</w:t>
      </w:r>
      <w:r w:rsidR="00575A72">
        <w:t xml:space="preserve"> – www.comune.brugine.pd.it.</w:t>
      </w:r>
    </w:p>
    <w:p w:rsidR="002D1211" w:rsidRDefault="002D1211">
      <w:pPr>
        <w:pStyle w:val="Corpotesto"/>
        <w:rPr>
          <w:sz w:val="20"/>
        </w:rPr>
      </w:pPr>
    </w:p>
    <w:p w:rsidR="002D1211" w:rsidRDefault="002D1211">
      <w:pPr>
        <w:pStyle w:val="Corpotesto"/>
        <w:rPr>
          <w:sz w:val="20"/>
        </w:rPr>
      </w:pPr>
    </w:p>
    <w:p w:rsidR="002D1211" w:rsidRDefault="002D1211">
      <w:pPr>
        <w:pStyle w:val="Corpotesto"/>
        <w:spacing w:before="10" w:after="1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680"/>
      </w:tblGrid>
      <w:tr w:rsidR="002D1211">
        <w:trPr>
          <w:trHeight w:val="248"/>
        </w:trPr>
        <w:tc>
          <w:tcPr>
            <w:tcW w:w="2920" w:type="dxa"/>
          </w:tcPr>
          <w:p w:rsidR="002D1211" w:rsidRDefault="00C04A00">
            <w:pPr>
              <w:pStyle w:val="TableParagraph"/>
              <w:spacing w:line="229" w:lineRule="exact"/>
              <w:ind w:left="107"/>
            </w:pPr>
            <w:r>
              <w:t>LUOGO, DATA</w:t>
            </w:r>
          </w:p>
        </w:tc>
        <w:tc>
          <w:tcPr>
            <w:tcW w:w="6680" w:type="dxa"/>
          </w:tcPr>
          <w:p w:rsidR="002D1211" w:rsidRDefault="00C04A00">
            <w:pPr>
              <w:pStyle w:val="TableParagraph"/>
              <w:spacing w:line="229" w:lineRule="exact"/>
              <w:ind w:left="108"/>
              <w:rPr>
                <w:i/>
              </w:rPr>
            </w:pPr>
            <w:r>
              <w:t xml:space="preserve">FIRMA </w:t>
            </w:r>
            <w:r>
              <w:rPr>
                <w:i/>
              </w:rPr>
              <w:t>(timbro e firma leggibile)</w:t>
            </w:r>
          </w:p>
        </w:tc>
      </w:tr>
      <w:tr w:rsidR="002D1211">
        <w:trPr>
          <w:trHeight w:val="449"/>
        </w:trPr>
        <w:tc>
          <w:tcPr>
            <w:tcW w:w="2920" w:type="dxa"/>
          </w:tcPr>
          <w:p w:rsidR="002D1211" w:rsidRDefault="002D1211">
            <w:pPr>
              <w:pStyle w:val="TableParagraph"/>
              <w:rPr>
                <w:sz w:val="20"/>
              </w:rPr>
            </w:pPr>
          </w:p>
        </w:tc>
        <w:tc>
          <w:tcPr>
            <w:tcW w:w="6680" w:type="dxa"/>
          </w:tcPr>
          <w:p w:rsidR="002D1211" w:rsidRDefault="002D1211">
            <w:pPr>
              <w:pStyle w:val="TableParagraph"/>
              <w:rPr>
                <w:sz w:val="20"/>
              </w:rPr>
            </w:pPr>
          </w:p>
        </w:tc>
      </w:tr>
    </w:tbl>
    <w:p w:rsidR="002D1211" w:rsidRDefault="002D1211">
      <w:pPr>
        <w:pStyle w:val="Corpotesto"/>
        <w:rPr>
          <w:sz w:val="20"/>
        </w:rPr>
      </w:pPr>
    </w:p>
    <w:p w:rsidR="002D1211" w:rsidRDefault="002D1211">
      <w:pPr>
        <w:pStyle w:val="Corpotesto"/>
        <w:rPr>
          <w:sz w:val="20"/>
        </w:rPr>
      </w:pPr>
    </w:p>
    <w:p w:rsidR="002D1211" w:rsidRDefault="002D1211">
      <w:pPr>
        <w:pStyle w:val="Corpotesto"/>
        <w:rPr>
          <w:sz w:val="18"/>
        </w:rPr>
      </w:pPr>
    </w:p>
    <w:p w:rsidR="002D1211" w:rsidRDefault="00C04A00">
      <w:pPr>
        <w:spacing w:before="91"/>
        <w:ind w:left="676" w:right="150"/>
        <w:rPr>
          <w:i/>
        </w:rPr>
      </w:pPr>
      <w:r>
        <w:rPr>
          <w:i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2D1211" w:rsidRDefault="002D1211">
      <w:pPr>
        <w:pStyle w:val="Corpotesto"/>
        <w:rPr>
          <w:i/>
          <w:sz w:val="22"/>
        </w:rPr>
      </w:pPr>
    </w:p>
    <w:p w:rsidR="002D1211" w:rsidRDefault="00C04A00">
      <w:pPr>
        <w:tabs>
          <w:tab w:val="left" w:pos="4446"/>
          <w:tab w:val="left" w:pos="10244"/>
        </w:tabs>
        <w:spacing w:line="252" w:lineRule="exact"/>
        <w:ind w:left="676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 xml:space="preserve">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211" w:rsidRDefault="00C04A00">
      <w:pPr>
        <w:spacing w:line="252" w:lineRule="exact"/>
        <w:ind w:left="676"/>
        <w:rPr>
          <w:i/>
        </w:rPr>
      </w:pPr>
      <w:r>
        <w:rPr>
          <w:i/>
        </w:rPr>
        <w:t>(timbro e firma leggibile)</w:t>
      </w:r>
    </w:p>
    <w:p w:rsidR="002D1211" w:rsidRDefault="002D1211">
      <w:pPr>
        <w:pStyle w:val="Corpotesto"/>
        <w:rPr>
          <w:i/>
          <w:sz w:val="22"/>
        </w:rPr>
      </w:pPr>
    </w:p>
    <w:p w:rsidR="002D1211" w:rsidRDefault="00C04A00">
      <w:pPr>
        <w:tabs>
          <w:tab w:val="left" w:pos="4446"/>
          <w:tab w:val="left" w:pos="10244"/>
        </w:tabs>
        <w:ind w:left="676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 xml:space="preserve">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211" w:rsidRDefault="00C04A00">
      <w:pPr>
        <w:spacing w:before="1"/>
        <w:ind w:left="676"/>
        <w:rPr>
          <w:i/>
        </w:rPr>
      </w:pPr>
      <w:r>
        <w:rPr>
          <w:i/>
        </w:rPr>
        <w:t>(timbro e firma leggibile)</w:t>
      </w:r>
    </w:p>
    <w:p w:rsidR="002D1211" w:rsidRDefault="002D1211">
      <w:pPr>
        <w:pStyle w:val="Corpotesto"/>
        <w:rPr>
          <w:i/>
          <w:sz w:val="22"/>
        </w:rPr>
      </w:pPr>
    </w:p>
    <w:p w:rsidR="002D1211" w:rsidRDefault="00C04A00">
      <w:pPr>
        <w:tabs>
          <w:tab w:val="left" w:pos="4446"/>
          <w:tab w:val="left" w:pos="10244"/>
        </w:tabs>
        <w:spacing w:line="252" w:lineRule="exact"/>
        <w:ind w:left="676"/>
      </w:pPr>
      <w:r>
        <w:lastRenderedPageBreak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 xml:space="preserve">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211" w:rsidRDefault="00C04A00">
      <w:pPr>
        <w:spacing w:line="252" w:lineRule="exact"/>
        <w:ind w:left="676"/>
        <w:rPr>
          <w:i/>
        </w:rPr>
      </w:pPr>
      <w:r>
        <w:rPr>
          <w:i/>
        </w:rPr>
        <w:t>(timbro e firma leggibile)</w:t>
      </w:r>
    </w:p>
    <w:p w:rsidR="002D1211" w:rsidRDefault="002D1211">
      <w:pPr>
        <w:pStyle w:val="Corpotesto"/>
        <w:rPr>
          <w:i/>
        </w:rPr>
      </w:pPr>
    </w:p>
    <w:p w:rsidR="002D1211" w:rsidRDefault="002D1211">
      <w:pPr>
        <w:pStyle w:val="Corpotesto"/>
        <w:rPr>
          <w:i/>
        </w:rPr>
      </w:pPr>
    </w:p>
    <w:p w:rsidR="002D1211" w:rsidRDefault="00C04A00">
      <w:pPr>
        <w:spacing w:before="207"/>
        <w:ind w:left="676"/>
        <w:rPr>
          <w:i/>
        </w:rPr>
      </w:pPr>
      <w:r>
        <w:rPr>
          <w:i/>
        </w:rPr>
        <w:t>N.B.:</w:t>
      </w:r>
    </w:p>
    <w:p w:rsidR="002D1211" w:rsidRDefault="00C04A00">
      <w:pPr>
        <w:pStyle w:val="Paragrafoelenco"/>
        <w:numPr>
          <w:ilvl w:val="1"/>
          <w:numId w:val="1"/>
        </w:numPr>
        <w:tabs>
          <w:tab w:val="left" w:pos="1395"/>
          <w:tab w:val="left" w:pos="1396"/>
        </w:tabs>
        <w:ind w:right="591"/>
        <w:rPr>
          <w:i/>
        </w:rPr>
      </w:pPr>
      <w:r>
        <w:rPr>
          <w:i/>
        </w:rPr>
        <w:t>Alla</w:t>
      </w:r>
      <w:r>
        <w:rPr>
          <w:i/>
          <w:spacing w:val="-5"/>
        </w:rPr>
        <w:t xml:space="preserve"> </w:t>
      </w:r>
      <w:r>
        <w:rPr>
          <w:i/>
        </w:rPr>
        <w:t>presente</w:t>
      </w:r>
      <w:r>
        <w:rPr>
          <w:i/>
          <w:spacing w:val="-5"/>
        </w:rPr>
        <w:t xml:space="preserve"> </w:t>
      </w:r>
      <w:r>
        <w:rPr>
          <w:i/>
        </w:rPr>
        <w:t>dichiarazione</w:t>
      </w:r>
      <w:r>
        <w:rPr>
          <w:i/>
          <w:spacing w:val="-3"/>
        </w:rPr>
        <w:t xml:space="preserve"> </w:t>
      </w:r>
      <w:r>
        <w:rPr>
          <w:i/>
        </w:rPr>
        <w:t>deve</w:t>
      </w:r>
      <w:r>
        <w:rPr>
          <w:i/>
          <w:spacing w:val="-3"/>
        </w:rPr>
        <w:t xml:space="preserve"> </w:t>
      </w:r>
      <w:r>
        <w:rPr>
          <w:i/>
        </w:rPr>
        <w:t>essere</w:t>
      </w:r>
      <w:r>
        <w:rPr>
          <w:i/>
          <w:spacing w:val="-5"/>
        </w:rPr>
        <w:t xml:space="preserve"> </w:t>
      </w:r>
      <w:r>
        <w:rPr>
          <w:i/>
        </w:rPr>
        <w:t>allegata</w:t>
      </w:r>
      <w:r>
        <w:rPr>
          <w:i/>
          <w:spacing w:val="-5"/>
        </w:rPr>
        <w:t xml:space="preserve"> </w:t>
      </w:r>
      <w:r>
        <w:rPr>
          <w:i/>
        </w:rPr>
        <w:t>copia</w:t>
      </w:r>
      <w:r>
        <w:rPr>
          <w:i/>
          <w:spacing w:val="-4"/>
        </w:rPr>
        <w:t xml:space="preserve"> </w:t>
      </w:r>
      <w:r>
        <w:rPr>
          <w:i/>
        </w:rPr>
        <w:t>fotostatica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</w:rPr>
        <w:t>documento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identità</w:t>
      </w:r>
      <w:r>
        <w:rPr>
          <w:i/>
          <w:spacing w:val="-2"/>
        </w:rPr>
        <w:t xml:space="preserve"> </w:t>
      </w:r>
      <w:r>
        <w:rPr>
          <w:i/>
        </w:rPr>
        <w:t>in corso di validità del/i soggetto/i</w:t>
      </w:r>
      <w:r>
        <w:rPr>
          <w:i/>
          <w:spacing w:val="-6"/>
        </w:rPr>
        <w:t xml:space="preserve"> </w:t>
      </w:r>
      <w:r>
        <w:rPr>
          <w:i/>
        </w:rPr>
        <w:t>firmatario/i;</w:t>
      </w:r>
    </w:p>
    <w:p w:rsidR="002D1211" w:rsidRDefault="00CB74F5" w:rsidP="00575A72">
      <w:pPr>
        <w:pStyle w:val="Paragrafoelenco"/>
        <w:numPr>
          <w:ilvl w:val="1"/>
          <w:numId w:val="1"/>
        </w:numPr>
        <w:tabs>
          <w:tab w:val="left" w:pos="1395"/>
          <w:tab w:val="left" w:pos="1396"/>
        </w:tabs>
        <w:ind w:right="256"/>
        <w:sectPr w:rsidR="002D1211">
          <w:pgSz w:w="11910" w:h="16840"/>
          <w:pgMar w:top="1360" w:right="980" w:bottom="1400" w:left="460" w:header="1145" w:footer="1206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6A1784" wp14:editId="1714E5CB">
                <wp:simplePos x="0" y="0"/>
                <wp:positionH relativeFrom="page">
                  <wp:posOffset>3167380</wp:posOffset>
                </wp:positionH>
                <wp:positionV relativeFrom="paragraph">
                  <wp:posOffset>464820</wp:posOffset>
                </wp:positionV>
                <wp:extent cx="34290" cy="0"/>
                <wp:effectExtent l="5080" t="7620" r="825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5D8B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4pt,36.6pt" to="252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VkGwIAAD8EAAAOAAAAZHJzL2Uyb0RvYy54bWysU02P2jAQvVfqf7B8h3yQsh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" strokeweight=".6pt">
                <w10:wrap anchorx="page"/>
              </v:line>
            </w:pict>
          </mc:Fallback>
        </mc:AlternateContent>
      </w:r>
      <w:r w:rsidR="00C04A00" w:rsidRPr="00575A72">
        <w:rPr>
          <w:i/>
        </w:rPr>
        <w:t>Qualora la documentazione venga sottoscritta dal “procuratore/i” della società, dovrà essere allegata</w:t>
      </w:r>
      <w:r w:rsidR="00C04A00" w:rsidRPr="00575A72">
        <w:rPr>
          <w:i/>
          <w:spacing w:val="-6"/>
        </w:rPr>
        <w:t xml:space="preserve"> </w:t>
      </w:r>
      <w:r w:rsidR="00C04A00" w:rsidRPr="00575A72">
        <w:rPr>
          <w:i/>
        </w:rPr>
        <w:t>copia</w:t>
      </w:r>
      <w:r w:rsidR="00C04A00" w:rsidRPr="00575A72">
        <w:rPr>
          <w:i/>
          <w:spacing w:val="-5"/>
        </w:rPr>
        <w:t xml:space="preserve"> </w:t>
      </w:r>
      <w:r w:rsidR="00C04A00" w:rsidRPr="00575A72">
        <w:rPr>
          <w:i/>
        </w:rPr>
        <w:t>della</w:t>
      </w:r>
      <w:r w:rsidR="00C04A00" w:rsidRPr="00575A72">
        <w:rPr>
          <w:i/>
          <w:spacing w:val="-4"/>
        </w:rPr>
        <w:t xml:space="preserve"> </w:t>
      </w:r>
      <w:r w:rsidR="00C04A00" w:rsidRPr="00575A72">
        <w:rPr>
          <w:i/>
        </w:rPr>
        <w:t>relativa</w:t>
      </w:r>
      <w:r w:rsidR="00C04A00" w:rsidRPr="00575A72">
        <w:rPr>
          <w:i/>
          <w:spacing w:val="-5"/>
        </w:rPr>
        <w:t xml:space="preserve"> </w:t>
      </w:r>
      <w:r w:rsidR="00C04A00" w:rsidRPr="00575A72">
        <w:rPr>
          <w:i/>
        </w:rPr>
        <w:t>procura</w:t>
      </w:r>
      <w:r w:rsidR="00C04A00" w:rsidRPr="00575A72">
        <w:rPr>
          <w:i/>
          <w:spacing w:val="-6"/>
        </w:rPr>
        <w:t xml:space="preserve"> </w:t>
      </w:r>
      <w:r w:rsidR="00C04A00" w:rsidRPr="00575A72">
        <w:rPr>
          <w:i/>
        </w:rPr>
        <w:t>notarile</w:t>
      </w:r>
      <w:r w:rsidR="00C04A00" w:rsidRPr="00575A72">
        <w:rPr>
          <w:i/>
          <w:spacing w:val="-5"/>
        </w:rPr>
        <w:t xml:space="preserve"> </w:t>
      </w:r>
      <w:r w:rsidR="00C04A00" w:rsidRPr="00575A72">
        <w:rPr>
          <w:i/>
        </w:rPr>
        <w:t>(GENERALE</w:t>
      </w:r>
      <w:r w:rsidR="00C04A00" w:rsidRPr="00575A72">
        <w:rPr>
          <w:i/>
          <w:spacing w:val="-4"/>
        </w:rPr>
        <w:t xml:space="preserve"> </w:t>
      </w:r>
      <w:r w:rsidR="00C04A00" w:rsidRPr="00575A72">
        <w:rPr>
          <w:i/>
        </w:rPr>
        <w:t>O</w:t>
      </w:r>
      <w:r w:rsidR="00C04A00" w:rsidRPr="00575A72">
        <w:rPr>
          <w:i/>
          <w:spacing w:val="-4"/>
        </w:rPr>
        <w:t xml:space="preserve"> </w:t>
      </w:r>
      <w:r w:rsidR="00C04A00" w:rsidRPr="00575A72">
        <w:rPr>
          <w:i/>
        </w:rPr>
        <w:t>SPECIALE)</w:t>
      </w:r>
      <w:r w:rsidR="00C04A00" w:rsidRPr="00575A72">
        <w:rPr>
          <w:i/>
          <w:spacing w:val="-3"/>
        </w:rPr>
        <w:t xml:space="preserve"> </w:t>
      </w:r>
      <w:r w:rsidR="00C04A00" w:rsidRPr="00575A72">
        <w:rPr>
          <w:i/>
        </w:rPr>
        <w:t>o</w:t>
      </w:r>
      <w:r w:rsidR="00C04A00" w:rsidRPr="00575A72">
        <w:rPr>
          <w:i/>
          <w:spacing w:val="-4"/>
        </w:rPr>
        <w:t xml:space="preserve"> </w:t>
      </w:r>
      <w:r w:rsidR="00C04A00" w:rsidRPr="00575A72">
        <w:rPr>
          <w:i/>
        </w:rPr>
        <w:t>altro</w:t>
      </w:r>
      <w:r w:rsidR="00C04A00" w:rsidRPr="00575A72">
        <w:rPr>
          <w:i/>
          <w:spacing w:val="-5"/>
        </w:rPr>
        <w:t xml:space="preserve"> </w:t>
      </w:r>
      <w:r w:rsidR="00C04A00" w:rsidRPr="00575A72">
        <w:rPr>
          <w:i/>
        </w:rPr>
        <w:t>documento</w:t>
      </w:r>
      <w:r w:rsidR="00C04A00" w:rsidRPr="00575A72">
        <w:rPr>
          <w:i/>
          <w:spacing w:val="-5"/>
        </w:rPr>
        <w:t xml:space="preserve"> </w:t>
      </w:r>
      <w:r w:rsidR="00C04A00" w:rsidRPr="00575A72">
        <w:rPr>
          <w:i/>
        </w:rPr>
        <w:t>da</w:t>
      </w:r>
      <w:r w:rsidR="00C04A00" w:rsidRPr="00575A72">
        <w:rPr>
          <w:i/>
          <w:spacing w:val="-4"/>
        </w:rPr>
        <w:t xml:space="preserve"> </w:t>
      </w:r>
      <w:r w:rsidR="00C04A00" w:rsidRPr="00575A72">
        <w:rPr>
          <w:i/>
        </w:rPr>
        <w:t>cui evincere i poteri di</w:t>
      </w:r>
      <w:r w:rsidR="00C04A00" w:rsidRPr="00575A72">
        <w:rPr>
          <w:i/>
          <w:spacing w:val="-2"/>
        </w:rPr>
        <w:t xml:space="preserve"> </w:t>
      </w:r>
      <w:r w:rsidR="00C04A00" w:rsidRPr="00575A72">
        <w:rPr>
          <w:i/>
        </w:rPr>
        <w:t>rappresentanza.</w:t>
      </w:r>
    </w:p>
    <w:p w:rsidR="002D1211" w:rsidRDefault="002D1211">
      <w:pPr>
        <w:ind w:left="4238" w:right="3719"/>
        <w:jc w:val="center"/>
        <w:rPr>
          <w:rFonts w:ascii="Arial"/>
          <w:sz w:val="16"/>
        </w:rPr>
      </w:pPr>
    </w:p>
    <w:sectPr w:rsidR="002D1211">
      <w:headerReference w:type="default" r:id="rId9"/>
      <w:footerReference w:type="default" r:id="rId10"/>
      <w:pgSz w:w="11910" w:h="16840"/>
      <w:pgMar w:top="360" w:right="980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2A" w:rsidRDefault="007F342A">
      <w:r>
        <w:separator/>
      </w:r>
    </w:p>
  </w:endnote>
  <w:endnote w:type="continuationSeparator" w:id="0">
    <w:p w:rsidR="007F342A" w:rsidRDefault="007F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11" w:rsidRDefault="00CB74F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4700270</wp:posOffset>
              </wp:positionH>
              <wp:positionV relativeFrom="page">
                <wp:posOffset>9785985</wp:posOffset>
              </wp:positionV>
              <wp:extent cx="2155190" cy="152400"/>
              <wp:effectExtent l="4445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211" w:rsidRDefault="00C04A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Dichiarazione integrative a corredo 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B0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0.1pt;margin-top:770.55pt;width:169.7pt;height:12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SkrgIAALA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" filled="f" stroked="f">
              <v:textbox inset="0,0,0,0">
                <w:txbxContent>
                  <w:p w:rsidR="002D1211" w:rsidRDefault="00C04A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Dichiarazione integrative a corredo 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4B0D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11" w:rsidRDefault="002D121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2A" w:rsidRDefault="007F342A">
      <w:r>
        <w:separator/>
      </w:r>
    </w:p>
  </w:footnote>
  <w:footnote w:type="continuationSeparator" w:id="0">
    <w:p w:rsidR="007F342A" w:rsidRDefault="007F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11" w:rsidRDefault="00CB74F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6127750</wp:posOffset>
              </wp:positionH>
              <wp:positionV relativeFrom="page">
                <wp:posOffset>714375</wp:posOffset>
              </wp:positionV>
              <wp:extent cx="727075" cy="16637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211" w:rsidRDefault="00C04A00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MODULO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5pt;margin-top:56.25pt;width:57.25pt;height:13.1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xirgIAAKg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" filled="f" stroked="f">
              <v:textbox inset="0,0,0,0">
                <w:txbxContent>
                  <w:p w:rsidR="002D1211" w:rsidRDefault="00C04A00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MODULO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11" w:rsidRDefault="002D121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92A"/>
    <w:multiLevelType w:val="hybridMultilevel"/>
    <w:tmpl w:val="BFEAECEA"/>
    <w:lvl w:ilvl="0" w:tplc="62E8D558">
      <w:numFmt w:val="bullet"/>
      <w:lvlText w:val=""/>
      <w:lvlJc w:val="left"/>
      <w:pPr>
        <w:ind w:left="6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39EEB28E">
      <w:numFmt w:val="bullet"/>
      <w:lvlText w:val="•"/>
      <w:lvlJc w:val="left"/>
      <w:pPr>
        <w:ind w:left="1658" w:hanging="264"/>
      </w:pPr>
      <w:rPr>
        <w:rFonts w:hint="default"/>
        <w:lang w:val="it-IT" w:eastAsia="it-IT" w:bidi="it-IT"/>
      </w:rPr>
    </w:lvl>
    <w:lvl w:ilvl="2" w:tplc="749844EE">
      <w:numFmt w:val="bullet"/>
      <w:lvlText w:val="•"/>
      <w:lvlJc w:val="left"/>
      <w:pPr>
        <w:ind w:left="2637" w:hanging="264"/>
      </w:pPr>
      <w:rPr>
        <w:rFonts w:hint="default"/>
        <w:lang w:val="it-IT" w:eastAsia="it-IT" w:bidi="it-IT"/>
      </w:rPr>
    </w:lvl>
    <w:lvl w:ilvl="3" w:tplc="BA1088A2">
      <w:numFmt w:val="bullet"/>
      <w:lvlText w:val="•"/>
      <w:lvlJc w:val="left"/>
      <w:pPr>
        <w:ind w:left="3615" w:hanging="264"/>
      </w:pPr>
      <w:rPr>
        <w:rFonts w:hint="default"/>
        <w:lang w:val="it-IT" w:eastAsia="it-IT" w:bidi="it-IT"/>
      </w:rPr>
    </w:lvl>
    <w:lvl w:ilvl="4" w:tplc="2B7E0500">
      <w:numFmt w:val="bullet"/>
      <w:lvlText w:val="•"/>
      <w:lvlJc w:val="left"/>
      <w:pPr>
        <w:ind w:left="4594" w:hanging="264"/>
      </w:pPr>
      <w:rPr>
        <w:rFonts w:hint="default"/>
        <w:lang w:val="it-IT" w:eastAsia="it-IT" w:bidi="it-IT"/>
      </w:rPr>
    </w:lvl>
    <w:lvl w:ilvl="5" w:tplc="3E3CDA12">
      <w:numFmt w:val="bullet"/>
      <w:lvlText w:val="•"/>
      <w:lvlJc w:val="left"/>
      <w:pPr>
        <w:ind w:left="5572" w:hanging="264"/>
      </w:pPr>
      <w:rPr>
        <w:rFonts w:hint="default"/>
        <w:lang w:val="it-IT" w:eastAsia="it-IT" w:bidi="it-IT"/>
      </w:rPr>
    </w:lvl>
    <w:lvl w:ilvl="6" w:tplc="74067D22">
      <w:numFmt w:val="bullet"/>
      <w:lvlText w:val="•"/>
      <w:lvlJc w:val="left"/>
      <w:pPr>
        <w:ind w:left="6551" w:hanging="264"/>
      </w:pPr>
      <w:rPr>
        <w:rFonts w:hint="default"/>
        <w:lang w:val="it-IT" w:eastAsia="it-IT" w:bidi="it-IT"/>
      </w:rPr>
    </w:lvl>
    <w:lvl w:ilvl="7" w:tplc="0E483392">
      <w:numFmt w:val="bullet"/>
      <w:lvlText w:val="•"/>
      <w:lvlJc w:val="left"/>
      <w:pPr>
        <w:ind w:left="7529" w:hanging="264"/>
      </w:pPr>
      <w:rPr>
        <w:rFonts w:hint="default"/>
        <w:lang w:val="it-IT" w:eastAsia="it-IT" w:bidi="it-IT"/>
      </w:rPr>
    </w:lvl>
    <w:lvl w:ilvl="8" w:tplc="BA40C2C6">
      <w:numFmt w:val="bullet"/>
      <w:lvlText w:val="•"/>
      <w:lvlJc w:val="left"/>
      <w:pPr>
        <w:ind w:left="8508" w:hanging="264"/>
      </w:pPr>
      <w:rPr>
        <w:rFonts w:hint="default"/>
        <w:lang w:val="it-IT" w:eastAsia="it-IT" w:bidi="it-IT"/>
      </w:rPr>
    </w:lvl>
  </w:abstractNum>
  <w:abstractNum w:abstractNumId="1" w15:restartNumberingAfterBreak="0">
    <w:nsid w:val="34E04478"/>
    <w:multiLevelType w:val="hybridMultilevel"/>
    <w:tmpl w:val="0144D6D8"/>
    <w:lvl w:ilvl="0" w:tplc="B876223E">
      <w:numFmt w:val="bullet"/>
      <w:lvlText w:val="□"/>
      <w:lvlJc w:val="left"/>
      <w:pPr>
        <w:ind w:left="676" w:hanging="2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19D205AA">
      <w:numFmt w:val="bullet"/>
      <w:lvlText w:val="□"/>
      <w:lvlJc w:val="left"/>
      <w:pPr>
        <w:ind w:left="1589" w:hanging="2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C780F50E">
      <w:numFmt w:val="bullet"/>
      <w:lvlText w:val="□"/>
      <w:lvlJc w:val="left"/>
      <w:pPr>
        <w:ind w:left="286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3" w:tplc="D494AB14">
      <w:numFmt w:val="bullet"/>
      <w:lvlText w:val="•"/>
      <w:lvlJc w:val="left"/>
      <w:pPr>
        <w:ind w:left="1600" w:hanging="204"/>
      </w:pPr>
      <w:rPr>
        <w:rFonts w:hint="default"/>
        <w:lang w:val="it-IT" w:eastAsia="it-IT" w:bidi="it-IT"/>
      </w:rPr>
    </w:lvl>
    <w:lvl w:ilvl="4" w:tplc="983839EA">
      <w:numFmt w:val="bullet"/>
      <w:lvlText w:val="•"/>
      <w:lvlJc w:val="left"/>
      <w:pPr>
        <w:ind w:left="2860" w:hanging="204"/>
      </w:pPr>
      <w:rPr>
        <w:rFonts w:hint="default"/>
        <w:lang w:val="it-IT" w:eastAsia="it-IT" w:bidi="it-IT"/>
      </w:rPr>
    </w:lvl>
    <w:lvl w:ilvl="5" w:tplc="2D4666A8">
      <w:numFmt w:val="bullet"/>
      <w:lvlText w:val="•"/>
      <w:lvlJc w:val="left"/>
      <w:pPr>
        <w:ind w:left="4127" w:hanging="204"/>
      </w:pPr>
      <w:rPr>
        <w:rFonts w:hint="default"/>
        <w:lang w:val="it-IT" w:eastAsia="it-IT" w:bidi="it-IT"/>
      </w:rPr>
    </w:lvl>
    <w:lvl w:ilvl="6" w:tplc="D2B4B99E">
      <w:numFmt w:val="bullet"/>
      <w:lvlText w:val="•"/>
      <w:lvlJc w:val="left"/>
      <w:pPr>
        <w:ind w:left="5395" w:hanging="204"/>
      </w:pPr>
      <w:rPr>
        <w:rFonts w:hint="default"/>
        <w:lang w:val="it-IT" w:eastAsia="it-IT" w:bidi="it-IT"/>
      </w:rPr>
    </w:lvl>
    <w:lvl w:ilvl="7" w:tplc="7F484FD6">
      <w:numFmt w:val="bullet"/>
      <w:lvlText w:val="•"/>
      <w:lvlJc w:val="left"/>
      <w:pPr>
        <w:ind w:left="6662" w:hanging="204"/>
      </w:pPr>
      <w:rPr>
        <w:rFonts w:hint="default"/>
        <w:lang w:val="it-IT" w:eastAsia="it-IT" w:bidi="it-IT"/>
      </w:rPr>
    </w:lvl>
    <w:lvl w:ilvl="8" w:tplc="5DDAEBFC">
      <w:numFmt w:val="bullet"/>
      <w:lvlText w:val="•"/>
      <w:lvlJc w:val="left"/>
      <w:pPr>
        <w:ind w:left="7930" w:hanging="204"/>
      </w:pPr>
      <w:rPr>
        <w:rFonts w:hint="default"/>
        <w:lang w:val="it-IT" w:eastAsia="it-IT" w:bidi="it-IT"/>
      </w:rPr>
    </w:lvl>
  </w:abstractNum>
  <w:abstractNum w:abstractNumId="2" w15:restartNumberingAfterBreak="0">
    <w:nsid w:val="3E964B88"/>
    <w:multiLevelType w:val="hybridMultilevel"/>
    <w:tmpl w:val="DE701C32"/>
    <w:lvl w:ilvl="0" w:tplc="2DF69C9C">
      <w:start w:val="14"/>
      <w:numFmt w:val="upperLetter"/>
      <w:lvlText w:val="%1"/>
      <w:lvlJc w:val="left"/>
      <w:pPr>
        <w:ind w:left="1067" w:hanging="392"/>
      </w:pPr>
      <w:rPr>
        <w:rFonts w:hint="default"/>
        <w:lang w:val="it-IT" w:eastAsia="it-IT" w:bidi="it-IT"/>
      </w:rPr>
    </w:lvl>
    <w:lvl w:ilvl="1" w:tplc="B6568848">
      <w:numFmt w:val="bullet"/>
      <w:lvlText w:val="–"/>
      <w:lvlJc w:val="left"/>
      <w:pPr>
        <w:ind w:left="1396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97C6EBA0">
      <w:numFmt w:val="bullet"/>
      <w:lvlText w:val="•"/>
      <w:lvlJc w:val="left"/>
      <w:pPr>
        <w:ind w:left="2407" w:hanging="360"/>
      </w:pPr>
      <w:rPr>
        <w:rFonts w:hint="default"/>
        <w:lang w:val="it-IT" w:eastAsia="it-IT" w:bidi="it-IT"/>
      </w:rPr>
    </w:lvl>
    <w:lvl w:ilvl="3" w:tplc="06FE844C">
      <w:numFmt w:val="bullet"/>
      <w:lvlText w:val="•"/>
      <w:lvlJc w:val="left"/>
      <w:pPr>
        <w:ind w:left="3414" w:hanging="360"/>
      </w:pPr>
      <w:rPr>
        <w:rFonts w:hint="default"/>
        <w:lang w:val="it-IT" w:eastAsia="it-IT" w:bidi="it-IT"/>
      </w:rPr>
    </w:lvl>
    <w:lvl w:ilvl="4" w:tplc="DA2C51BC">
      <w:numFmt w:val="bullet"/>
      <w:lvlText w:val="•"/>
      <w:lvlJc w:val="left"/>
      <w:pPr>
        <w:ind w:left="4421" w:hanging="360"/>
      </w:pPr>
      <w:rPr>
        <w:rFonts w:hint="default"/>
        <w:lang w:val="it-IT" w:eastAsia="it-IT" w:bidi="it-IT"/>
      </w:rPr>
    </w:lvl>
    <w:lvl w:ilvl="5" w:tplc="0F7421E2">
      <w:numFmt w:val="bullet"/>
      <w:lvlText w:val="•"/>
      <w:lvlJc w:val="left"/>
      <w:pPr>
        <w:ind w:left="5429" w:hanging="360"/>
      </w:pPr>
      <w:rPr>
        <w:rFonts w:hint="default"/>
        <w:lang w:val="it-IT" w:eastAsia="it-IT" w:bidi="it-IT"/>
      </w:rPr>
    </w:lvl>
    <w:lvl w:ilvl="6" w:tplc="44700B14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7" w:tplc="4B56A4E8">
      <w:numFmt w:val="bullet"/>
      <w:lvlText w:val="•"/>
      <w:lvlJc w:val="left"/>
      <w:pPr>
        <w:ind w:left="7443" w:hanging="360"/>
      </w:pPr>
      <w:rPr>
        <w:rFonts w:hint="default"/>
        <w:lang w:val="it-IT" w:eastAsia="it-IT" w:bidi="it-IT"/>
      </w:rPr>
    </w:lvl>
    <w:lvl w:ilvl="8" w:tplc="D85A900A">
      <w:numFmt w:val="bullet"/>
      <w:lvlText w:val="•"/>
      <w:lvlJc w:val="left"/>
      <w:pPr>
        <w:ind w:left="845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8FA49AE"/>
    <w:multiLevelType w:val="hybridMultilevel"/>
    <w:tmpl w:val="A94E8336"/>
    <w:lvl w:ilvl="0" w:tplc="2BB2B286">
      <w:start w:val="1"/>
      <w:numFmt w:val="decimal"/>
      <w:lvlText w:val="%1."/>
      <w:lvlJc w:val="left"/>
      <w:pPr>
        <w:ind w:left="676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3F762790">
      <w:start w:val="1"/>
      <w:numFmt w:val="lowerLetter"/>
      <w:lvlText w:val="%2)"/>
      <w:lvlJc w:val="left"/>
      <w:pPr>
        <w:ind w:left="1036" w:hanging="2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it-IT" w:bidi="it-IT"/>
      </w:rPr>
    </w:lvl>
    <w:lvl w:ilvl="2" w:tplc="1F789276">
      <w:numFmt w:val="bullet"/>
      <w:lvlText w:val="•"/>
      <w:lvlJc w:val="left"/>
      <w:pPr>
        <w:ind w:left="2087" w:hanging="292"/>
      </w:pPr>
      <w:rPr>
        <w:rFonts w:hint="default"/>
        <w:lang w:val="it-IT" w:eastAsia="it-IT" w:bidi="it-IT"/>
      </w:rPr>
    </w:lvl>
    <w:lvl w:ilvl="3" w:tplc="64C2D00C">
      <w:numFmt w:val="bullet"/>
      <w:lvlText w:val="•"/>
      <w:lvlJc w:val="left"/>
      <w:pPr>
        <w:ind w:left="3134" w:hanging="292"/>
      </w:pPr>
      <w:rPr>
        <w:rFonts w:hint="default"/>
        <w:lang w:val="it-IT" w:eastAsia="it-IT" w:bidi="it-IT"/>
      </w:rPr>
    </w:lvl>
    <w:lvl w:ilvl="4" w:tplc="DF10147A">
      <w:numFmt w:val="bullet"/>
      <w:lvlText w:val="•"/>
      <w:lvlJc w:val="left"/>
      <w:pPr>
        <w:ind w:left="4181" w:hanging="292"/>
      </w:pPr>
      <w:rPr>
        <w:rFonts w:hint="default"/>
        <w:lang w:val="it-IT" w:eastAsia="it-IT" w:bidi="it-IT"/>
      </w:rPr>
    </w:lvl>
    <w:lvl w:ilvl="5" w:tplc="F8D00882">
      <w:numFmt w:val="bullet"/>
      <w:lvlText w:val="•"/>
      <w:lvlJc w:val="left"/>
      <w:pPr>
        <w:ind w:left="5229" w:hanging="292"/>
      </w:pPr>
      <w:rPr>
        <w:rFonts w:hint="default"/>
        <w:lang w:val="it-IT" w:eastAsia="it-IT" w:bidi="it-IT"/>
      </w:rPr>
    </w:lvl>
    <w:lvl w:ilvl="6" w:tplc="D466FAE0">
      <w:numFmt w:val="bullet"/>
      <w:lvlText w:val="•"/>
      <w:lvlJc w:val="left"/>
      <w:pPr>
        <w:ind w:left="6276" w:hanging="292"/>
      </w:pPr>
      <w:rPr>
        <w:rFonts w:hint="default"/>
        <w:lang w:val="it-IT" w:eastAsia="it-IT" w:bidi="it-IT"/>
      </w:rPr>
    </w:lvl>
    <w:lvl w:ilvl="7" w:tplc="F328F3EE">
      <w:numFmt w:val="bullet"/>
      <w:lvlText w:val="•"/>
      <w:lvlJc w:val="left"/>
      <w:pPr>
        <w:ind w:left="7323" w:hanging="292"/>
      </w:pPr>
      <w:rPr>
        <w:rFonts w:hint="default"/>
        <w:lang w:val="it-IT" w:eastAsia="it-IT" w:bidi="it-IT"/>
      </w:rPr>
    </w:lvl>
    <w:lvl w:ilvl="8" w:tplc="975058D6">
      <w:numFmt w:val="bullet"/>
      <w:lvlText w:val="•"/>
      <w:lvlJc w:val="left"/>
      <w:pPr>
        <w:ind w:left="8371" w:hanging="29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11"/>
    <w:rsid w:val="00064B0D"/>
    <w:rsid w:val="002D1211"/>
    <w:rsid w:val="00442AB2"/>
    <w:rsid w:val="00575A72"/>
    <w:rsid w:val="006109C2"/>
    <w:rsid w:val="007F342A"/>
    <w:rsid w:val="00A25AAD"/>
    <w:rsid w:val="00BB6783"/>
    <w:rsid w:val="00C04A00"/>
    <w:rsid w:val="00CB74F5"/>
    <w:rsid w:val="00D30A2E"/>
    <w:rsid w:val="00D51342"/>
    <w:rsid w:val="00F1312F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80BFB-B5BD-476D-8539-F41F33EF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6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L.Compagno</dc:creator>
  <cp:lastModifiedBy>V.Soranzo</cp:lastModifiedBy>
  <cp:revision>2</cp:revision>
  <dcterms:created xsi:type="dcterms:W3CDTF">2019-02-18T08:59:00Z</dcterms:created>
  <dcterms:modified xsi:type="dcterms:W3CDTF">2019-02-18T08:59:00Z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2019-02-12T00:00:00Z</vt:filetime>
  </property>
</Properties>
</file>